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12C1F" w14:textId="77777777" w:rsidR="000C2785" w:rsidRPr="000C2785" w:rsidRDefault="000C2785" w:rsidP="00901148">
      <w:pPr>
        <w:rPr>
          <w:b/>
        </w:rPr>
      </w:pPr>
      <w:r w:rsidRPr="000C2785">
        <w:rPr>
          <w:b/>
        </w:rPr>
        <w:t>Pisa</w:t>
      </w:r>
    </w:p>
    <w:p w14:paraId="74871530" w14:textId="77777777" w:rsidR="000C2785" w:rsidRDefault="000C2785" w:rsidP="00901148"/>
    <w:p w14:paraId="26A20CA9" w14:textId="32E126A8" w:rsidR="00666040" w:rsidRDefault="00F86F5E" w:rsidP="00901148">
      <w:r>
        <w:t>Pisa was known as a major</w:t>
      </w:r>
      <w:r w:rsidR="00666040">
        <w:t xml:space="preserve"> maritime power fighting with </w:t>
      </w:r>
      <w:r>
        <w:t xml:space="preserve">Genoa, </w:t>
      </w:r>
      <w:r w:rsidR="00666040">
        <w:t xml:space="preserve">Venice </w:t>
      </w:r>
      <w:r>
        <w:t xml:space="preserve">and other city-states </w:t>
      </w:r>
      <w:r w:rsidR="00666040">
        <w:t xml:space="preserve">for supremacy of the seas around the Italian </w:t>
      </w:r>
      <w:r w:rsidR="00E71530">
        <w:t>peninsula</w:t>
      </w:r>
      <w:r w:rsidR="00666040">
        <w:t xml:space="preserve">.  </w:t>
      </w:r>
      <w:r w:rsidR="00E71530">
        <w:t xml:space="preserve">Its apex of </w:t>
      </w:r>
      <w:r w:rsidR="00E8593B">
        <w:t xml:space="preserve">power </w:t>
      </w:r>
      <w:r w:rsidR="00E71530">
        <w:t>was during the 11</w:t>
      </w:r>
      <w:r w:rsidR="00E71530" w:rsidRPr="00E71530">
        <w:rPr>
          <w:vertAlign w:val="superscript"/>
        </w:rPr>
        <w:t>th</w:t>
      </w:r>
      <w:r w:rsidR="00E71530">
        <w:t xml:space="preserve"> </w:t>
      </w:r>
      <w:r w:rsidR="00880CAA">
        <w:t xml:space="preserve">century, </w:t>
      </w:r>
      <w:r w:rsidR="00212689">
        <w:t>so it is not surprising that</w:t>
      </w:r>
      <w:r w:rsidR="00E71530">
        <w:t xml:space="preserve"> the city offers some excellent examples of Romanesque architecture.  Originally </w:t>
      </w:r>
      <w:r w:rsidR="00855886">
        <w:t>the city was</w:t>
      </w:r>
      <w:r w:rsidR="00E71530">
        <w:t xml:space="preserve"> located on the coast</w:t>
      </w:r>
      <w:r w:rsidR="004776E9">
        <w:t>,</w:t>
      </w:r>
      <w:r w:rsidR="00E71530">
        <w:t xml:space="preserve"> as one might expect of a sea </w:t>
      </w:r>
      <w:r w:rsidR="00FC5475">
        <w:t>power,</w:t>
      </w:r>
      <w:r w:rsidR="00E71530">
        <w:t xml:space="preserve"> </w:t>
      </w:r>
      <w:r w:rsidR="00855886">
        <w:t xml:space="preserve">but </w:t>
      </w:r>
      <w:r w:rsidR="00FC5475">
        <w:t xml:space="preserve">today </w:t>
      </w:r>
      <w:r w:rsidR="00E71530">
        <w:t xml:space="preserve">is located 11 km inland, the result of </w:t>
      </w:r>
      <w:r w:rsidR="00FC5475">
        <w:t xml:space="preserve">millennia of </w:t>
      </w:r>
      <w:r w:rsidR="00E71530">
        <w:t xml:space="preserve">erosion </w:t>
      </w:r>
      <w:r w:rsidR="004776E9">
        <w:t>due to</w:t>
      </w:r>
      <w:r w:rsidR="00E71530">
        <w:t xml:space="preserve"> deforestation </w:t>
      </w:r>
      <w:r w:rsidR="004776E9">
        <w:t>of</w:t>
      </w:r>
      <w:r w:rsidR="00E71530">
        <w:t xml:space="preserve"> the Arno River watershe</w:t>
      </w:r>
      <w:r w:rsidR="00066EFF">
        <w:t>d (in which Montepulciano lies) and subsequent sedimentation at the mouth of the river.</w:t>
      </w:r>
    </w:p>
    <w:p w14:paraId="0B699AA0" w14:textId="77777777" w:rsidR="00666040" w:rsidRDefault="00666040" w:rsidP="00901148"/>
    <w:p w14:paraId="610E5B95" w14:textId="6DD1E07A" w:rsidR="00901148" w:rsidRPr="00901148" w:rsidRDefault="00037022" w:rsidP="00901148">
      <w:r>
        <w:t xml:space="preserve">Pisa is an excellent place to </w:t>
      </w:r>
      <w:r w:rsidR="00FC5475">
        <w:t>point out</w:t>
      </w:r>
      <w:r>
        <w:t xml:space="preserve"> the connections of </w:t>
      </w:r>
      <w:r w:rsidR="00381E23">
        <w:t>mathematics to other discipline</w:t>
      </w:r>
      <w:r w:rsidR="00D37459">
        <w:t>s</w:t>
      </w:r>
      <w:r w:rsidR="00381E23">
        <w:t xml:space="preserve"> (art, science, music</w:t>
      </w:r>
      <w:r w:rsidR="001627F3">
        <w:t>, economics</w:t>
      </w:r>
      <w:r w:rsidR="00381E23">
        <w:t>…</w:t>
      </w:r>
      <w:r>
        <w:t xml:space="preserve">), if that </w:t>
      </w:r>
      <w:r w:rsidR="00381E23">
        <w:t>is</w:t>
      </w:r>
      <w:r>
        <w:t xml:space="preserve"> a theme useful in your course. </w:t>
      </w:r>
      <w:r w:rsidR="00D37459">
        <w:t xml:space="preserve"> </w:t>
      </w:r>
      <w:r w:rsidR="00B56EF2" w:rsidRPr="001627F3">
        <w:rPr>
          <w:b/>
        </w:rPr>
        <w:t>Fibonacci</w:t>
      </w:r>
      <w:r w:rsidR="00B56EF2" w:rsidRPr="001627F3">
        <w:t xml:space="preserve"> (Leonardo </w:t>
      </w:r>
      <w:proofErr w:type="spellStart"/>
      <w:r w:rsidR="00B56EF2" w:rsidRPr="001627F3">
        <w:t>Bonacci</w:t>
      </w:r>
      <w:proofErr w:type="spellEnd"/>
      <w:r w:rsidR="00E71530">
        <w:t xml:space="preserve">, </w:t>
      </w:r>
      <w:r w:rsidR="00B56EF2" w:rsidRPr="001627F3">
        <w:t>c. 1175 – c. 1250) was born and lived in Pisa</w:t>
      </w:r>
      <w:r w:rsidR="00937FBC">
        <w:t xml:space="preserve"> (his statue located in the Campo </w:t>
      </w:r>
      <w:proofErr w:type="spellStart"/>
      <w:r w:rsidR="00937FBC">
        <w:t>dei</w:t>
      </w:r>
      <w:proofErr w:type="spellEnd"/>
      <w:r w:rsidR="00937FBC">
        <w:t xml:space="preserve"> </w:t>
      </w:r>
      <w:proofErr w:type="spellStart"/>
      <w:r w:rsidR="00937FBC">
        <w:t>Miracoli</w:t>
      </w:r>
      <w:proofErr w:type="spellEnd"/>
      <w:r w:rsidR="00937FBC">
        <w:t>)</w:t>
      </w:r>
      <w:r w:rsidR="00B56EF2" w:rsidRPr="001627F3">
        <w:t>.  He is not only know</w:t>
      </w:r>
      <w:r w:rsidR="009F60D7" w:rsidRPr="001627F3">
        <w:t>n</w:t>
      </w:r>
      <w:r w:rsidR="00B56EF2" w:rsidRPr="001627F3">
        <w:t xml:space="preserve"> for </w:t>
      </w:r>
      <w:r w:rsidR="0085330D" w:rsidRPr="001627F3">
        <w:t xml:space="preserve">writing the book that successfully </w:t>
      </w:r>
      <w:r w:rsidR="00F86F5E">
        <w:t>acquainted</w:t>
      </w:r>
      <w:r w:rsidR="005701ED" w:rsidRPr="001627F3">
        <w:t xml:space="preserve"> Europe </w:t>
      </w:r>
      <w:r w:rsidR="00F86F5E">
        <w:t>with</w:t>
      </w:r>
      <w:r w:rsidR="0085330D" w:rsidRPr="001627F3">
        <w:t xml:space="preserve"> Arabic numbering system </w:t>
      </w:r>
      <w:r w:rsidR="001E3FAD" w:rsidRPr="001627F3">
        <w:t xml:space="preserve">and modern arithmetic </w:t>
      </w:r>
      <w:r w:rsidR="005701ED">
        <w:t xml:space="preserve">as applied to commerce </w:t>
      </w:r>
      <w:r w:rsidR="0085330D" w:rsidRPr="001627F3">
        <w:t xml:space="preserve">(advocating </w:t>
      </w:r>
      <w:r w:rsidR="001E3FAD" w:rsidRPr="001627F3">
        <w:t xml:space="preserve">it </w:t>
      </w:r>
      <w:r w:rsidR="0085330D" w:rsidRPr="001627F3">
        <w:t xml:space="preserve">over the clunky Roman numeral system), but also </w:t>
      </w:r>
      <w:r w:rsidR="001627F3">
        <w:t xml:space="preserve">for recognizing </w:t>
      </w:r>
      <w:r w:rsidR="009F60D7" w:rsidRPr="001627F3">
        <w:t>the number sequence where every number after the first two is the sum of the two preceding ones (</w:t>
      </w:r>
      <w:r w:rsidR="00974A43" w:rsidRPr="00974A43">
        <w:t>1, 1, 2, 3, 5, 8, 13, . . .</w:t>
      </w:r>
      <w:r w:rsidR="009F60D7">
        <w:t xml:space="preserve">).  Dividing one number into the next number of the </w:t>
      </w:r>
      <w:r w:rsidR="00773F3C">
        <w:t>series</w:t>
      </w:r>
      <w:r w:rsidR="009F60D7">
        <w:t xml:space="preserve"> approaches the golden ratio, important in many great works of art and architecture.</w:t>
      </w:r>
      <w:r w:rsidR="00333AE6">
        <w:t xml:space="preserve">  </w:t>
      </w:r>
      <w:r w:rsidR="00227439">
        <w:t>The sequence is deeply imbedded in scales of western music (look at a 13 key sequence of an octave on a piano: 8 white keys, 5 black grouped in 2 and 3)</w:t>
      </w:r>
      <w:r w:rsidR="00F86F5E">
        <w:t>,</w:t>
      </w:r>
      <w:r w:rsidR="001E3FAD">
        <w:t xml:space="preserve"> and is thought to be utilized in great works by composers such as Mozart and Beethoven</w:t>
      </w:r>
      <w:r w:rsidR="00227439">
        <w:t xml:space="preserve">. </w:t>
      </w:r>
      <w:r w:rsidR="00620AFC">
        <w:t xml:space="preserve">Fibonacci numbers also </w:t>
      </w:r>
      <w:r w:rsidR="007113B8">
        <w:t>manifest themselves</w:t>
      </w:r>
      <w:r w:rsidR="00620AFC">
        <w:t xml:space="preserve"> in nature (</w:t>
      </w:r>
      <w:r w:rsidR="005701ED">
        <w:t xml:space="preserve">e.g. </w:t>
      </w:r>
      <w:r w:rsidR="00827241">
        <w:t xml:space="preserve">in </w:t>
      </w:r>
      <w:r w:rsidR="00620AFC">
        <w:t>number</w:t>
      </w:r>
      <w:r w:rsidR="00827241">
        <w:t>s</w:t>
      </w:r>
      <w:r w:rsidR="00620AFC">
        <w:t xml:space="preserve"> of petals </w:t>
      </w:r>
      <w:r w:rsidR="00827241">
        <w:t>produced by flowers</w:t>
      </w:r>
      <w:r w:rsidR="00CC2092">
        <w:t>).</w:t>
      </w:r>
      <w:r w:rsidR="005701ED">
        <w:t xml:space="preserve"> </w:t>
      </w:r>
      <w:r w:rsidR="007113B8">
        <w:t xml:space="preserve"> </w:t>
      </w:r>
      <w:r w:rsidR="00CC0768">
        <w:t xml:space="preserve">In addition, </w:t>
      </w:r>
      <w:r w:rsidR="00CC2092">
        <w:t>Pisa was</w:t>
      </w:r>
      <w:r w:rsidR="005701ED">
        <w:t xml:space="preserve"> </w:t>
      </w:r>
      <w:r w:rsidR="00CC2092">
        <w:t xml:space="preserve">the </w:t>
      </w:r>
      <w:r w:rsidR="00F86F5E">
        <w:t>birthplace</w:t>
      </w:r>
      <w:r w:rsidR="00CC2092">
        <w:t xml:space="preserve"> of Ulisse </w:t>
      </w:r>
      <w:r w:rsidR="00CC2092" w:rsidRPr="001627F3">
        <w:rPr>
          <w:b/>
        </w:rPr>
        <w:t>Dini</w:t>
      </w:r>
      <w:r w:rsidR="00CC2092">
        <w:t>, an important 19</w:t>
      </w:r>
      <w:r w:rsidR="00CC2092" w:rsidRPr="0058679C">
        <w:rPr>
          <w:vertAlign w:val="superscript"/>
        </w:rPr>
        <w:t>th</w:t>
      </w:r>
      <w:r w:rsidR="00CC2092">
        <w:t xml:space="preserve"> century mathematician/politician who worked on number sequences</w:t>
      </w:r>
      <w:r w:rsidR="00BD2B76">
        <w:t xml:space="preserve"> as well</w:t>
      </w:r>
      <w:r w:rsidR="00CC2092">
        <w:t xml:space="preserve"> (in the central part of the city is his statue on the street named for him).  And</w:t>
      </w:r>
      <w:r w:rsidR="004F6AEB">
        <w:t xml:space="preserve"> </w:t>
      </w:r>
      <w:r w:rsidR="00A65AC2">
        <w:t xml:space="preserve">most famously, </w:t>
      </w:r>
      <w:r w:rsidR="00BD2B76">
        <w:t xml:space="preserve">structures in Pisa were useful to </w:t>
      </w:r>
      <w:r w:rsidR="00BD2B76" w:rsidRPr="001627F3">
        <w:rPr>
          <w:b/>
        </w:rPr>
        <w:t>Galileo</w:t>
      </w:r>
      <w:r w:rsidR="00BD2B76">
        <w:rPr>
          <w:b/>
        </w:rPr>
        <w:t xml:space="preserve"> </w:t>
      </w:r>
      <w:r w:rsidR="00BD2B76">
        <w:t xml:space="preserve">in making </w:t>
      </w:r>
      <w:r w:rsidR="007962E7">
        <w:t>a</w:t>
      </w:r>
      <w:r w:rsidR="00BD2B76">
        <w:t xml:space="preserve"> </w:t>
      </w:r>
      <w:r w:rsidR="004F6AEB">
        <w:t xml:space="preserve">giant leap </w:t>
      </w:r>
      <w:r w:rsidR="007962E7">
        <w:t>in</w:t>
      </w:r>
      <w:r w:rsidR="004F6AEB">
        <w:t xml:space="preserve"> modern science</w:t>
      </w:r>
      <w:r w:rsidR="00BD2B76">
        <w:t xml:space="preserve">, describing physical phenomena </w:t>
      </w:r>
      <w:r w:rsidR="00BD3A48">
        <w:t>through</w:t>
      </w:r>
      <w:r w:rsidR="005701ED">
        <w:t xml:space="preserve"> mathematical relationships</w:t>
      </w:r>
      <w:r w:rsidR="00E26118">
        <w:t xml:space="preserve"> (</w:t>
      </w:r>
      <w:r w:rsidR="009A1C02">
        <w:t>a way of thinking thought to have been inspired by</w:t>
      </w:r>
      <w:r w:rsidR="00F53AB2">
        <w:t xml:space="preserve"> </w:t>
      </w:r>
      <w:r w:rsidR="000C2785">
        <w:t>his music theorist/mathematician</w:t>
      </w:r>
      <w:r w:rsidR="00CC0768">
        <w:t xml:space="preserve"> father</w:t>
      </w:r>
      <w:r w:rsidR="000C2785">
        <w:t>)</w:t>
      </w:r>
      <w:r w:rsidR="00BD2B76">
        <w:t xml:space="preserve">.  </w:t>
      </w:r>
      <w:r w:rsidR="00CC2092">
        <w:t xml:space="preserve"> </w:t>
      </w:r>
      <w:r w:rsidR="00BD2B76">
        <w:t xml:space="preserve">It is of course </w:t>
      </w:r>
      <w:r w:rsidR="00BD3A48">
        <w:t>in Pisa</w:t>
      </w:r>
      <w:r w:rsidR="00BD2B76">
        <w:t xml:space="preserve"> where </w:t>
      </w:r>
      <w:r w:rsidR="00B66E6E">
        <w:t>Galileo</w:t>
      </w:r>
      <w:r w:rsidR="00BD2B76">
        <w:t xml:space="preserve"> intro</w:t>
      </w:r>
      <w:r w:rsidR="00B66E6E">
        <w:t>duced his experimental approach</w:t>
      </w:r>
      <w:r w:rsidR="00F86F5E">
        <w:t>,</w:t>
      </w:r>
      <w:r w:rsidR="00B66E6E">
        <w:t xml:space="preserve"> </w:t>
      </w:r>
      <w:r w:rsidR="00BD3A48">
        <w:t xml:space="preserve">which, </w:t>
      </w:r>
      <w:r w:rsidR="007962E7">
        <w:t xml:space="preserve">by dropping weights </w:t>
      </w:r>
      <w:r w:rsidR="00BD3A48">
        <w:t>from</w:t>
      </w:r>
      <w:r w:rsidR="007962E7">
        <w:t xml:space="preserve"> </w:t>
      </w:r>
      <w:r w:rsidR="00BD3A48">
        <w:t>the Learning T</w:t>
      </w:r>
      <w:r w:rsidR="00BD2B76">
        <w:t>ower</w:t>
      </w:r>
      <w:r w:rsidR="00BD3A48">
        <w:t>,</w:t>
      </w:r>
      <w:r w:rsidR="00BD3A48" w:rsidRPr="00BD3A48">
        <w:t xml:space="preserve"> </w:t>
      </w:r>
      <w:r w:rsidR="00CE712C">
        <w:t>debunked</w:t>
      </w:r>
      <w:r w:rsidR="00BD3A48">
        <w:t xml:space="preserve"> Aristotle’s ideas of falling bodies</w:t>
      </w:r>
      <w:r w:rsidR="00BD2B76">
        <w:t xml:space="preserve">.  </w:t>
      </w:r>
      <w:r w:rsidR="00CC0768">
        <w:t>The Duomo</w:t>
      </w:r>
      <w:r w:rsidR="00901148">
        <w:t xml:space="preserve"> </w:t>
      </w:r>
      <w:r w:rsidR="00B66E6E">
        <w:t>was</w:t>
      </w:r>
      <w:r w:rsidR="00901148">
        <w:t xml:space="preserve"> where </w:t>
      </w:r>
      <w:r w:rsidR="00BD3A48">
        <w:t>a</w:t>
      </w:r>
      <w:r w:rsidR="00901148">
        <w:t xml:space="preserve"> lamp swinging from the ceiling</w:t>
      </w:r>
      <w:r w:rsidR="00937FBC">
        <w:t xml:space="preserve"> (now on display in the Camposanto)</w:t>
      </w:r>
      <w:r w:rsidR="00901148">
        <w:t xml:space="preserve"> </w:t>
      </w:r>
      <w:r w:rsidR="000C2785">
        <w:t xml:space="preserve">is </w:t>
      </w:r>
      <w:r w:rsidR="00F53AB2">
        <w:t>said</w:t>
      </w:r>
      <w:r w:rsidR="000C2785">
        <w:t xml:space="preserve"> to have </w:t>
      </w:r>
      <w:r w:rsidR="00F53AB2">
        <w:t>informed</w:t>
      </w:r>
      <w:r w:rsidR="000C2785">
        <w:t xml:space="preserve"> </w:t>
      </w:r>
      <w:r w:rsidR="00CE712C">
        <w:t>Galileo’s</w:t>
      </w:r>
      <w:r w:rsidR="00901148">
        <w:t xml:space="preserve"> work </w:t>
      </w:r>
      <w:r w:rsidR="000C2785">
        <w:t>on</w:t>
      </w:r>
      <w:r w:rsidR="00901148">
        <w:t xml:space="preserve"> the </w:t>
      </w:r>
      <w:r w:rsidR="00901148" w:rsidRPr="00901148">
        <w:t>isochronic property of the pendulum.</w:t>
      </w:r>
    </w:p>
    <w:p w14:paraId="25F0E245" w14:textId="77777777" w:rsidR="00901148" w:rsidRDefault="00901148"/>
    <w:p w14:paraId="76724550" w14:textId="17078B5F" w:rsidR="00AF27F4" w:rsidRPr="00496F53" w:rsidRDefault="004463B9" w:rsidP="00496F53">
      <w:r>
        <w:t xml:space="preserve">The </w:t>
      </w:r>
      <w:r w:rsidRPr="004463B9">
        <w:t xml:space="preserve">Campo </w:t>
      </w:r>
      <w:r w:rsidR="004B7C39">
        <w:t xml:space="preserve">(or Piazza) </w:t>
      </w:r>
      <w:proofErr w:type="spellStart"/>
      <w:r w:rsidRPr="004463B9">
        <w:t>dei</w:t>
      </w:r>
      <w:proofErr w:type="spellEnd"/>
      <w:r w:rsidRPr="004463B9">
        <w:t xml:space="preserve"> </w:t>
      </w:r>
      <w:proofErr w:type="spellStart"/>
      <w:r w:rsidRPr="004463B9">
        <w:t>Miracoli</w:t>
      </w:r>
      <w:proofErr w:type="spellEnd"/>
      <w:r w:rsidR="00266E5A">
        <w:t xml:space="preserve"> (a UNESCO World Heritage Site)</w:t>
      </w:r>
      <w:r>
        <w:t xml:space="preserve"> is the main attraction in Pisa, consisting of the </w:t>
      </w:r>
      <w:hyperlink r:id="rId5" w:history="1">
        <w:r w:rsidRPr="00533D60">
          <w:rPr>
            <w:rStyle w:val="Hyperlink"/>
          </w:rPr>
          <w:t>Duomo</w:t>
        </w:r>
        <w:r w:rsidR="00496F53" w:rsidRPr="00533D60">
          <w:rPr>
            <w:rStyle w:val="Hyperlink"/>
          </w:rPr>
          <w:t xml:space="preserve"> (The Cathedral of Santa Maria Assunta)</w:t>
        </w:r>
      </w:hyperlink>
      <w:r>
        <w:t xml:space="preserve"> with its</w:t>
      </w:r>
      <w:r w:rsidR="004F6E55">
        <w:t xml:space="preserve"> </w:t>
      </w:r>
      <w:hyperlink r:id="rId6" w:history="1">
        <w:r w:rsidR="004F6E55" w:rsidRPr="00F40312">
          <w:rPr>
            <w:rStyle w:val="Hyperlink"/>
          </w:rPr>
          <w:t xml:space="preserve">Torre </w:t>
        </w:r>
        <w:proofErr w:type="spellStart"/>
        <w:r w:rsidR="004F6E55" w:rsidRPr="00F40312">
          <w:rPr>
            <w:rStyle w:val="Hyperlink"/>
          </w:rPr>
          <w:t>prendente</w:t>
        </w:r>
        <w:proofErr w:type="spellEnd"/>
        <w:r w:rsidR="004F6E55" w:rsidRPr="00F40312">
          <w:rPr>
            <w:rStyle w:val="Hyperlink"/>
          </w:rPr>
          <w:t xml:space="preserve"> di Pisa</w:t>
        </w:r>
      </w:hyperlink>
      <w:r>
        <w:t xml:space="preserve"> </w:t>
      </w:r>
      <w:r w:rsidR="004F6E55">
        <w:t xml:space="preserve">(the </w:t>
      </w:r>
      <w:r>
        <w:t>Leaning Tower</w:t>
      </w:r>
      <w:r w:rsidR="004F6E55">
        <w:t>)</w:t>
      </w:r>
      <w:r>
        <w:t xml:space="preserve">, </w:t>
      </w:r>
      <w:hyperlink r:id="rId7" w:history="1">
        <w:r w:rsidR="00F00A5A" w:rsidRPr="00266E5A">
          <w:rPr>
            <w:rStyle w:val="Hyperlink"/>
          </w:rPr>
          <w:t>the baptistery</w:t>
        </w:r>
      </w:hyperlink>
      <w:r w:rsidR="00F00A5A">
        <w:t xml:space="preserve">, and </w:t>
      </w:r>
      <w:hyperlink r:id="rId8" w:history="1">
        <w:proofErr w:type="spellStart"/>
        <w:r w:rsidR="001956E1" w:rsidRPr="00A959E5">
          <w:rPr>
            <w:rStyle w:val="Hyperlink"/>
          </w:rPr>
          <w:t>Camposanto</w:t>
        </w:r>
        <w:proofErr w:type="spellEnd"/>
      </w:hyperlink>
      <w:r w:rsidR="00266E5A">
        <w:t xml:space="preserve"> </w:t>
      </w:r>
      <w:proofErr w:type="spellStart"/>
      <w:r w:rsidR="00266E5A">
        <w:t>Monumentale</w:t>
      </w:r>
      <w:proofErr w:type="spellEnd"/>
      <w:r w:rsidR="001956E1">
        <w:t xml:space="preserve"> (the graveyard). </w:t>
      </w:r>
      <w:r w:rsidR="008E5CBC">
        <w:t xml:space="preserve"> </w:t>
      </w:r>
      <w:r w:rsidR="00937FBC">
        <w:t>In addition to numerous important pieces of artwork in these structure</w:t>
      </w:r>
      <w:r w:rsidR="00C40D6D">
        <w:t>s</w:t>
      </w:r>
      <w:r w:rsidR="00391AC1">
        <w:t xml:space="preserve"> (including a Cimabue mosaic)</w:t>
      </w:r>
      <w:r w:rsidR="00937FBC">
        <w:t>, the structures themselves provide fine examples Romanesque</w:t>
      </w:r>
      <w:r w:rsidR="001956E1">
        <w:t xml:space="preserve"> </w:t>
      </w:r>
      <w:r w:rsidR="00937FBC">
        <w:t xml:space="preserve">architecture with </w:t>
      </w:r>
      <w:r w:rsidR="009B2D78">
        <w:t xml:space="preserve">Arabic </w:t>
      </w:r>
      <w:r w:rsidR="0029483B">
        <w:t xml:space="preserve">influence (as might </w:t>
      </w:r>
      <w:r w:rsidR="00F86F5E">
        <w:t xml:space="preserve">be expected from the </w:t>
      </w:r>
      <w:r w:rsidR="0029483B">
        <w:t>seafaring ways</w:t>
      </w:r>
      <w:r w:rsidR="00F86F5E">
        <w:t xml:space="preserve"> of Pisa’s inhabitants</w:t>
      </w:r>
      <w:r w:rsidR="0029483B">
        <w:t>)</w:t>
      </w:r>
      <w:r w:rsidR="00937FBC">
        <w:t xml:space="preserve">.  </w:t>
      </w:r>
      <w:r w:rsidR="001956E1">
        <w:t>I</w:t>
      </w:r>
      <w:r w:rsidR="00AF27F4">
        <w:t xml:space="preserve"> think traditionally classes have spent the day in the</w:t>
      </w:r>
      <w:r w:rsidRPr="004463B9">
        <w:t xml:space="preserve"> Campo </w:t>
      </w:r>
      <w:proofErr w:type="spellStart"/>
      <w:r w:rsidRPr="004463B9">
        <w:t>dei</w:t>
      </w:r>
      <w:proofErr w:type="spellEnd"/>
      <w:r w:rsidRPr="004463B9">
        <w:t xml:space="preserve"> </w:t>
      </w:r>
      <w:proofErr w:type="spellStart"/>
      <w:r w:rsidRPr="004463B9">
        <w:t>Miracoli</w:t>
      </w:r>
      <w:proofErr w:type="spellEnd"/>
      <w:r w:rsidR="00AF27F4">
        <w:t xml:space="preserve">, though this is not a requirement if there are other sites </w:t>
      </w:r>
      <w:r w:rsidR="003B1589">
        <w:t xml:space="preserve">to where </w:t>
      </w:r>
      <w:r w:rsidR="00AF27F4">
        <w:t xml:space="preserve">you want to take your class.  I am told that the Leaning Tower is kind of a bucket list thing, so if you go elsewhere, </w:t>
      </w:r>
      <w:r w:rsidR="00066EFF">
        <w:t xml:space="preserve">include the tower </w:t>
      </w:r>
      <w:r w:rsidR="00266E5A">
        <w:t>or else suffer the protests of your students.</w:t>
      </w:r>
      <w:r w:rsidR="004F6E55">
        <w:t xml:space="preserve">  Listed below are some other sites in Pisa, though be aware that time is limited on this trip du</w:t>
      </w:r>
      <w:r w:rsidR="00EA0136">
        <w:t>e to the length of the bus ride:</w:t>
      </w:r>
    </w:p>
    <w:p w14:paraId="2D2CF34F" w14:textId="16067386" w:rsidR="005065BC" w:rsidRDefault="005D3F9F" w:rsidP="004B52E0">
      <w:pPr>
        <w:pStyle w:val="ListParagraph"/>
        <w:numPr>
          <w:ilvl w:val="0"/>
          <w:numId w:val="1"/>
        </w:numPr>
      </w:pPr>
      <w:hyperlink r:id="rId9" w:history="1">
        <w:r w:rsidR="00FF5C2F" w:rsidRPr="00B15156">
          <w:rPr>
            <w:rStyle w:val="Hyperlink"/>
          </w:rPr>
          <w:t xml:space="preserve">Orto </w:t>
        </w:r>
        <w:proofErr w:type="spellStart"/>
        <w:r w:rsidR="00FF5C2F" w:rsidRPr="00B15156">
          <w:rPr>
            <w:rStyle w:val="Hyperlink"/>
          </w:rPr>
          <w:t>Botanico</w:t>
        </w:r>
        <w:proofErr w:type="spellEnd"/>
      </w:hyperlink>
      <w:r w:rsidR="0088008B">
        <w:t xml:space="preserve">, Europe’s first university associated </w:t>
      </w:r>
      <w:proofErr w:type="spellStart"/>
      <w:r w:rsidR="0088008B">
        <w:t>bo</w:t>
      </w:r>
      <w:proofErr w:type="spellEnd"/>
      <w:r w:rsidR="003D5FDE">
        <w:t xml:space="preserve"> </w:t>
      </w:r>
      <w:proofErr w:type="spellStart"/>
      <w:r w:rsidR="0088008B">
        <w:t>tanical</w:t>
      </w:r>
      <w:proofErr w:type="spellEnd"/>
      <w:r w:rsidR="0088008B">
        <w:t xml:space="preserve"> garden.</w:t>
      </w:r>
    </w:p>
    <w:p w14:paraId="2C971028" w14:textId="284BAD13" w:rsidR="003C63F3" w:rsidRPr="003C63F3" w:rsidRDefault="00112B84" w:rsidP="00B15930">
      <w:pPr>
        <w:pStyle w:val="ListParagraph"/>
        <w:numPr>
          <w:ilvl w:val="0"/>
          <w:numId w:val="1"/>
        </w:numPr>
      </w:pPr>
      <w:r>
        <w:t xml:space="preserve">More churches: </w:t>
      </w:r>
      <w:hyperlink r:id="rId10" w:history="1">
        <w:r w:rsidR="00884573" w:rsidRPr="00B2066D">
          <w:rPr>
            <w:rStyle w:val="Hyperlink"/>
          </w:rPr>
          <w:t xml:space="preserve">Santa </w:t>
        </w:r>
        <w:r w:rsidR="009604EC" w:rsidRPr="00B2066D">
          <w:rPr>
            <w:rStyle w:val="Hyperlink"/>
          </w:rPr>
          <w:t xml:space="preserve">Maria </w:t>
        </w:r>
        <w:proofErr w:type="spellStart"/>
        <w:r w:rsidR="009604EC" w:rsidRPr="00B2066D">
          <w:rPr>
            <w:rStyle w:val="Hyperlink"/>
          </w:rPr>
          <w:t>della</w:t>
        </w:r>
        <w:proofErr w:type="spellEnd"/>
        <w:r w:rsidR="009604EC" w:rsidRPr="00B2066D">
          <w:rPr>
            <w:rStyle w:val="Hyperlink"/>
          </w:rPr>
          <w:t xml:space="preserve"> Spina</w:t>
        </w:r>
      </w:hyperlink>
      <w:r w:rsidR="009604EC">
        <w:t xml:space="preserve"> </w:t>
      </w:r>
      <w:r>
        <w:t>(</w:t>
      </w:r>
      <w:r w:rsidR="009604EC">
        <w:t>housing a thorn said to be from the crown of Christ</w:t>
      </w:r>
      <w:r>
        <w:t xml:space="preserve">), </w:t>
      </w:r>
      <w:hyperlink r:id="rId11" w:history="1">
        <w:r w:rsidRPr="003C63F3">
          <w:rPr>
            <w:rStyle w:val="Hyperlink"/>
          </w:rPr>
          <w:t xml:space="preserve">Santo Stefano </w:t>
        </w:r>
        <w:proofErr w:type="spellStart"/>
        <w:r w:rsidRPr="003C63F3">
          <w:rPr>
            <w:rStyle w:val="Hyperlink"/>
          </w:rPr>
          <w:t>dei</w:t>
        </w:r>
        <w:proofErr w:type="spellEnd"/>
        <w:r w:rsidRPr="003C63F3">
          <w:rPr>
            <w:rStyle w:val="Hyperlink"/>
          </w:rPr>
          <w:t xml:space="preserve"> </w:t>
        </w:r>
        <w:proofErr w:type="spellStart"/>
        <w:r w:rsidRPr="003C63F3">
          <w:rPr>
            <w:rStyle w:val="Hyperlink"/>
          </w:rPr>
          <w:t>Cavalieri</w:t>
        </w:r>
        <w:proofErr w:type="spellEnd"/>
      </w:hyperlink>
      <w:r>
        <w:t xml:space="preserve">, </w:t>
      </w:r>
      <w:r w:rsidR="001F4C1E">
        <w:t xml:space="preserve">(the façade designed by </w:t>
      </w:r>
      <w:r w:rsidR="001F4C1E" w:rsidRPr="001F4C1E">
        <w:t xml:space="preserve">Giovanni de' </w:t>
      </w:r>
      <w:proofErr w:type="spellStart"/>
      <w:r w:rsidR="001F4C1E" w:rsidRPr="001F4C1E">
        <w:t>Médici</w:t>
      </w:r>
      <w:proofErr w:type="spellEnd"/>
      <w:r w:rsidR="00CE712C">
        <w:t>)</w:t>
      </w:r>
      <w:r w:rsidR="00F86F5E">
        <w:t xml:space="preserve">, </w:t>
      </w:r>
      <w:hyperlink r:id="rId12" w:history="1">
        <w:r w:rsidR="003C63F3" w:rsidRPr="000E788B">
          <w:rPr>
            <w:rStyle w:val="Hyperlink"/>
          </w:rPr>
          <w:t xml:space="preserve">San Paolo a </w:t>
        </w:r>
        <w:proofErr w:type="spellStart"/>
        <w:r w:rsidR="003C63F3" w:rsidRPr="000E788B">
          <w:rPr>
            <w:rStyle w:val="Hyperlink"/>
          </w:rPr>
          <w:t>Ripa</w:t>
        </w:r>
        <w:proofErr w:type="spellEnd"/>
        <w:r w:rsidR="003C63F3" w:rsidRPr="000E788B">
          <w:rPr>
            <w:rStyle w:val="Hyperlink"/>
          </w:rPr>
          <w:t xml:space="preserve"> </w:t>
        </w:r>
        <w:proofErr w:type="spellStart"/>
        <w:r w:rsidR="003C63F3" w:rsidRPr="000E788B">
          <w:rPr>
            <w:rStyle w:val="Hyperlink"/>
          </w:rPr>
          <w:t>d'Arno</w:t>
        </w:r>
        <w:proofErr w:type="spellEnd"/>
      </w:hyperlink>
      <w:r w:rsidR="00B15930">
        <w:t xml:space="preserve"> (with its </w:t>
      </w:r>
      <w:r w:rsidR="00B15930" w:rsidRPr="00B15930">
        <w:t>Pisan Romanesque façade</w:t>
      </w:r>
      <w:r w:rsidR="00F86F5E">
        <w:t xml:space="preserve">), as well as </w:t>
      </w:r>
      <w:hyperlink r:id="rId13" w:history="1">
        <w:r w:rsidR="00F86F5E" w:rsidRPr="00F86F5E">
          <w:rPr>
            <w:rStyle w:val="Hyperlink"/>
          </w:rPr>
          <w:t>others</w:t>
        </w:r>
      </w:hyperlink>
      <w:r w:rsidR="00F86F5E">
        <w:t>.</w:t>
      </w:r>
    </w:p>
    <w:p w14:paraId="0CD3BA1A" w14:textId="070A7633" w:rsidR="009604EC" w:rsidRPr="004608D9" w:rsidRDefault="00F86F5E" w:rsidP="0088008B">
      <w:pPr>
        <w:pStyle w:val="ListParagraph"/>
        <w:numPr>
          <w:ilvl w:val="0"/>
          <w:numId w:val="1"/>
        </w:numPr>
      </w:pPr>
      <w:r>
        <w:t>The palazzi</w:t>
      </w:r>
      <w:r w:rsidR="00C80DA2">
        <w:t xml:space="preserve"> along the Arno including </w:t>
      </w:r>
      <w:r w:rsidR="009620B4">
        <w:t>the one</w:t>
      </w:r>
      <w:r w:rsidR="00492379">
        <w:t xml:space="preserve"> where Byron wrote </w:t>
      </w:r>
      <w:r w:rsidR="00492379" w:rsidRPr="00492379">
        <w:rPr>
          <w:i/>
        </w:rPr>
        <w:t>Don Juan</w:t>
      </w:r>
      <w:r w:rsidR="009620B4">
        <w:rPr>
          <w:i/>
        </w:rPr>
        <w:t>.</w:t>
      </w:r>
    </w:p>
    <w:p w14:paraId="1D9FACD8" w14:textId="14DE18DA" w:rsidR="004608D9" w:rsidRPr="00382865" w:rsidRDefault="00382865" w:rsidP="0088008B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"http://www.turismo.pisa.it/en/culture/detail/Casa-natale-di-Galileo-Galilei/" </w:instrText>
      </w:r>
      <w:r>
        <w:fldChar w:fldCharType="separate"/>
      </w:r>
      <w:r w:rsidR="004608D9" w:rsidRPr="00382865">
        <w:rPr>
          <w:rStyle w:val="Hyperlink"/>
        </w:rPr>
        <w:t>Birthplace of Galileo.</w:t>
      </w:r>
    </w:p>
    <w:p w14:paraId="0EDCB778" w14:textId="2899424E" w:rsidR="00492379" w:rsidRDefault="00382865" w:rsidP="0088008B">
      <w:pPr>
        <w:pStyle w:val="ListParagraph"/>
        <w:numPr>
          <w:ilvl w:val="0"/>
          <w:numId w:val="1"/>
        </w:numPr>
      </w:pPr>
      <w:r>
        <w:fldChar w:fldCharType="end"/>
      </w:r>
      <w:hyperlink r:id="rId14" w:history="1">
        <w:proofErr w:type="spellStart"/>
        <w:r w:rsidR="00492379" w:rsidRPr="00222D64">
          <w:rPr>
            <w:rStyle w:val="Hyperlink"/>
          </w:rPr>
          <w:t>Museo</w:t>
        </w:r>
        <w:proofErr w:type="spellEnd"/>
        <w:r w:rsidR="00492379" w:rsidRPr="00222D64">
          <w:rPr>
            <w:rStyle w:val="Hyperlink"/>
          </w:rPr>
          <w:t xml:space="preserve"> di San Matteo</w:t>
        </w:r>
      </w:hyperlink>
      <w:r w:rsidR="00492379">
        <w:t xml:space="preserve"> housing artwork for Pisa’s churches.</w:t>
      </w:r>
    </w:p>
    <w:p w14:paraId="6CEE7E76" w14:textId="26DA9392" w:rsidR="00C52BFB" w:rsidRDefault="005D3F9F" w:rsidP="00C52BFB">
      <w:pPr>
        <w:pStyle w:val="ListParagraph"/>
        <w:numPr>
          <w:ilvl w:val="0"/>
          <w:numId w:val="1"/>
        </w:numPr>
      </w:pPr>
      <w:hyperlink r:id="rId15" w:history="1">
        <w:r w:rsidR="009B4983" w:rsidRPr="00395E89">
          <w:rPr>
            <w:rStyle w:val="Hyperlink"/>
          </w:rPr>
          <w:t xml:space="preserve">National Museum of Palazzo </w:t>
        </w:r>
        <w:proofErr w:type="spellStart"/>
        <w:r w:rsidR="009B4983" w:rsidRPr="00395E89">
          <w:rPr>
            <w:rStyle w:val="Hyperlink"/>
          </w:rPr>
          <w:t>Reale</w:t>
        </w:r>
        <w:proofErr w:type="spellEnd"/>
      </w:hyperlink>
      <w:r w:rsidR="009620B4">
        <w:t>.</w:t>
      </w:r>
      <w:r w:rsidR="00880C2F">
        <w:t xml:space="preserve"> (</w:t>
      </w:r>
      <w:r w:rsidR="00880C2F" w:rsidRPr="00880C2F">
        <w:t>€ 5.00</w:t>
      </w:r>
      <w:r w:rsidR="00880C2F">
        <w:t>)</w:t>
      </w:r>
    </w:p>
    <w:p w14:paraId="2A5C1DFC" w14:textId="26E027FC" w:rsidR="00C52BFB" w:rsidRPr="009B4983" w:rsidRDefault="005D3F9F" w:rsidP="00C52BFB">
      <w:pPr>
        <w:pStyle w:val="ListParagraph"/>
        <w:numPr>
          <w:ilvl w:val="0"/>
          <w:numId w:val="1"/>
        </w:numPr>
      </w:pPr>
      <w:hyperlink r:id="rId16" w:history="1">
        <w:r w:rsidR="00C52BFB" w:rsidRPr="002E3BA5">
          <w:rPr>
            <w:rStyle w:val="Hyperlink"/>
          </w:rPr>
          <w:t xml:space="preserve">Piazza </w:t>
        </w:r>
        <w:proofErr w:type="spellStart"/>
        <w:r w:rsidR="00C52BFB" w:rsidRPr="002E3BA5">
          <w:rPr>
            <w:rStyle w:val="Hyperlink"/>
          </w:rPr>
          <w:t>dei</w:t>
        </w:r>
        <w:proofErr w:type="spellEnd"/>
        <w:r w:rsidR="00C52BFB" w:rsidRPr="002E3BA5">
          <w:rPr>
            <w:rStyle w:val="Hyperlink"/>
          </w:rPr>
          <w:t xml:space="preserve"> </w:t>
        </w:r>
        <w:proofErr w:type="spellStart"/>
        <w:r w:rsidR="00C52BFB" w:rsidRPr="002E3BA5">
          <w:rPr>
            <w:rStyle w:val="Hyperlink"/>
          </w:rPr>
          <w:t>Cavalieri</w:t>
        </w:r>
        <w:proofErr w:type="spellEnd"/>
      </w:hyperlink>
      <w:r w:rsidR="00C52BFB">
        <w:t>, the political power center of medieval Pisa</w:t>
      </w:r>
    </w:p>
    <w:p w14:paraId="36400413" w14:textId="3A1E872A" w:rsidR="00492379" w:rsidRPr="00C52BFB" w:rsidRDefault="004B52E0" w:rsidP="00C52B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B52E0">
        <w:t>Three</w:t>
      </w:r>
      <w:r w:rsidR="00343AF5" w:rsidRPr="004B52E0">
        <w:t xml:space="preserve"> more towers to climb</w:t>
      </w:r>
      <w:r w:rsidRPr="004B52E0">
        <w:t xml:space="preserve"> (well</w:t>
      </w:r>
      <w:r w:rsidR="00C40D6D">
        <w:t>,</w:t>
      </w:r>
      <w:r w:rsidRPr="004B52E0">
        <w:t xml:space="preserve"> maybe view):</w:t>
      </w:r>
      <w:r w:rsidR="00673154">
        <w:t xml:space="preserve"> the campanile of</w:t>
      </w:r>
      <w:r w:rsidR="00343AF5" w:rsidRPr="004B52E0">
        <w:t xml:space="preserve"> </w:t>
      </w:r>
      <w:hyperlink r:id="rId17" w:history="1">
        <w:r w:rsidRPr="00215CF0">
          <w:rPr>
            <w:rStyle w:val="Hyperlink"/>
          </w:rPr>
          <w:t>San Nicola</w:t>
        </w:r>
      </w:hyperlink>
      <w:r>
        <w:t xml:space="preserve"> (an octagonal </w:t>
      </w:r>
      <w:r w:rsidR="00673154">
        <w:t>tower</w:t>
      </w:r>
      <w:r>
        <w:t xml:space="preserve"> designed on mathematical principles laid out by Fibonacci),</w:t>
      </w:r>
      <w:r w:rsidRPr="004B52E0">
        <w:t xml:space="preserve"> Torre </w:t>
      </w:r>
      <w:proofErr w:type="spellStart"/>
      <w:r w:rsidRPr="004B52E0">
        <w:t>Guelfa</w:t>
      </w:r>
      <w:proofErr w:type="spellEnd"/>
      <w:r w:rsidR="00C40D6D">
        <w:t xml:space="preserve"> </w:t>
      </w:r>
      <w:r w:rsidR="00B17989">
        <w:t xml:space="preserve">(Pisa was </w:t>
      </w:r>
      <w:r w:rsidR="00B17989" w:rsidRPr="004E71BB">
        <w:t xml:space="preserve">Ghibelline until Florence </w:t>
      </w:r>
      <w:r w:rsidR="002C75C6">
        <w:t xml:space="preserve">exerted it </w:t>
      </w:r>
      <w:r w:rsidR="00CE712C">
        <w:t>influence</w:t>
      </w:r>
      <w:r w:rsidR="00B17989" w:rsidRPr="004E71BB">
        <w:t>)</w:t>
      </w:r>
      <w:r w:rsidRPr="004B52E0">
        <w:t xml:space="preserve">, </w:t>
      </w:r>
      <w:r w:rsidR="00343AF5" w:rsidRPr="004B52E0">
        <w:t>and Torre di Santa Maria</w:t>
      </w:r>
      <w:r w:rsidR="00225B84">
        <w:t>.</w:t>
      </w:r>
    </w:p>
    <w:p w14:paraId="32CFE0E9" w14:textId="42C4075A" w:rsidR="00225B84" w:rsidRPr="00225B84" w:rsidRDefault="00225B84" w:rsidP="00225B84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"https://www.lonelyplanet.com/italy/pisa/top-things-to-do/a/poi/360065" </w:instrText>
      </w:r>
      <w:r>
        <w:fldChar w:fldCharType="separate"/>
      </w:r>
      <w:r w:rsidRPr="00225B84">
        <w:rPr>
          <w:rStyle w:val="Hyperlink"/>
        </w:rPr>
        <w:t>Lunch</w:t>
      </w:r>
    </w:p>
    <w:p w14:paraId="08A1F6B3" w14:textId="77777777" w:rsidR="006819FC" w:rsidRDefault="00225B84" w:rsidP="005065BC">
      <w:r>
        <w:fldChar w:fldCharType="end"/>
      </w:r>
    </w:p>
    <w:p w14:paraId="307EF67E" w14:textId="3FD4FEC8" w:rsidR="005065BC" w:rsidRDefault="008D2319" w:rsidP="005065BC">
      <w:r>
        <w:t>In</w:t>
      </w:r>
      <w:r w:rsidR="005065BC">
        <w:t xml:space="preserve"> previous</w:t>
      </w:r>
      <w:r>
        <w:t xml:space="preserve"> years,</w:t>
      </w:r>
      <w:r w:rsidR="005065BC">
        <w:t xml:space="preserve"> faculty </w:t>
      </w:r>
      <w:r w:rsidR="005D3F9F">
        <w:t>felt</w:t>
      </w:r>
      <w:r w:rsidR="005065BC">
        <w:t xml:space="preserve"> that Pisa is a long ride relative to the pay out, so </w:t>
      </w:r>
      <w:r w:rsidR="003D5FDE">
        <w:t>we’ll the</w:t>
      </w:r>
      <w:r w:rsidR="005065BC">
        <w:t xml:space="preserve"> stop in the town of </w:t>
      </w:r>
      <w:hyperlink r:id="rId18" w:history="1">
        <w:r w:rsidR="005065BC" w:rsidRPr="002A7E8A">
          <w:rPr>
            <w:rStyle w:val="Hyperlink"/>
          </w:rPr>
          <w:t>Lucca</w:t>
        </w:r>
      </w:hyperlink>
      <w:r w:rsidR="005065BC">
        <w:t xml:space="preserve"> on the way back.  I suspect that </w:t>
      </w:r>
      <w:r w:rsidR="005D3F9F">
        <w:t>many</w:t>
      </w:r>
      <w:r w:rsidR="005065BC">
        <w:t xml:space="preserve"> students will plan to leave for their weekend travels from Pisa, so this should be an opportunity for faculty and the few remaining students to have a causal exploration and pleasant </w:t>
      </w:r>
      <w:hyperlink r:id="rId19" w:history="1">
        <w:r w:rsidR="005065BC" w:rsidRPr="000F00CA">
          <w:rPr>
            <w:rStyle w:val="Hyperlink"/>
          </w:rPr>
          <w:t>dinner</w:t>
        </w:r>
      </w:hyperlink>
      <w:r w:rsidR="005065BC">
        <w:t>.  Be advised, we won’t get back until later in the evening.</w:t>
      </w:r>
    </w:p>
    <w:p w14:paraId="05652336" w14:textId="77777777" w:rsidR="00725E4A" w:rsidRDefault="00725E4A" w:rsidP="005065BC">
      <w:bookmarkStart w:id="0" w:name="_GoBack"/>
      <w:bookmarkEnd w:id="0"/>
    </w:p>
    <w:p w14:paraId="4B23F35A" w14:textId="77777777" w:rsidR="00486ACB" w:rsidRPr="00BB73C5" w:rsidRDefault="00486ACB" w:rsidP="00486ACB">
      <w:pPr>
        <w:rPr>
          <w:b/>
        </w:rPr>
      </w:pPr>
      <w:r w:rsidRPr="00BB73C5">
        <w:rPr>
          <w:b/>
        </w:rPr>
        <w:t>Other Resources:</w:t>
      </w:r>
    </w:p>
    <w:p w14:paraId="14047DFA" w14:textId="7716FF2F" w:rsidR="00725E4A" w:rsidRDefault="005D3F9F" w:rsidP="00486ACB">
      <w:pPr>
        <w:pStyle w:val="ListParagraph"/>
        <w:numPr>
          <w:ilvl w:val="0"/>
          <w:numId w:val="2"/>
        </w:numPr>
      </w:pPr>
      <w:hyperlink r:id="rId20" w:history="1">
        <w:r w:rsidR="00486ACB" w:rsidRPr="00486ACB">
          <w:rPr>
            <w:rStyle w:val="Hyperlink"/>
          </w:rPr>
          <w:t xml:space="preserve">Street map of </w:t>
        </w:r>
        <w:proofErr w:type="spellStart"/>
        <w:r w:rsidR="00486ACB" w:rsidRPr="00486ACB">
          <w:rPr>
            <w:rStyle w:val="Hyperlink"/>
          </w:rPr>
          <w:t>Piza</w:t>
        </w:r>
        <w:proofErr w:type="spellEnd"/>
      </w:hyperlink>
    </w:p>
    <w:p w14:paraId="7920B422" w14:textId="5B14A2CC" w:rsidR="00297D9B" w:rsidRDefault="005D3F9F" w:rsidP="00486ACB">
      <w:pPr>
        <w:pStyle w:val="ListParagraph"/>
        <w:numPr>
          <w:ilvl w:val="0"/>
          <w:numId w:val="2"/>
        </w:numPr>
      </w:pPr>
      <w:hyperlink r:id="rId21" w:history="1">
        <w:r w:rsidR="00297D9B" w:rsidRPr="00297D9B">
          <w:rPr>
            <w:rStyle w:val="Hyperlink"/>
          </w:rPr>
          <w:t>Interactive map of Pisa</w:t>
        </w:r>
      </w:hyperlink>
    </w:p>
    <w:p w14:paraId="2B9DD6D5" w14:textId="606F0FB5" w:rsidR="003353B6" w:rsidRDefault="005D3F9F" w:rsidP="00486ACB">
      <w:pPr>
        <w:pStyle w:val="ListParagraph"/>
        <w:numPr>
          <w:ilvl w:val="0"/>
          <w:numId w:val="2"/>
        </w:numPr>
      </w:pPr>
      <w:hyperlink r:id="rId22" w:history="1">
        <w:r w:rsidR="003353B6" w:rsidRPr="003353B6">
          <w:rPr>
            <w:rStyle w:val="Hyperlink"/>
          </w:rPr>
          <w:t>General info on Pisa</w:t>
        </w:r>
      </w:hyperlink>
    </w:p>
    <w:sectPr w:rsidR="003353B6" w:rsidSect="005A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1D8"/>
    <w:multiLevelType w:val="hybridMultilevel"/>
    <w:tmpl w:val="C57CE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3B3250"/>
    <w:multiLevelType w:val="hybridMultilevel"/>
    <w:tmpl w:val="D45A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E9"/>
    <w:rsid w:val="00037022"/>
    <w:rsid w:val="00066EFF"/>
    <w:rsid w:val="000B7242"/>
    <w:rsid w:val="000C17F0"/>
    <w:rsid w:val="000C2785"/>
    <w:rsid w:val="000E788B"/>
    <w:rsid w:val="000F00CA"/>
    <w:rsid w:val="00100ECA"/>
    <w:rsid w:val="00112B84"/>
    <w:rsid w:val="001332E9"/>
    <w:rsid w:val="0015199B"/>
    <w:rsid w:val="00154BC3"/>
    <w:rsid w:val="001627F3"/>
    <w:rsid w:val="001826C8"/>
    <w:rsid w:val="001956E1"/>
    <w:rsid w:val="001A0A4E"/>
    <w:rsid w:val="001E3FAD"/>
    <w:rsid w:val="001F4C1E"/>
    <w:rsid w:val="00212689"/>
    <w:rsid w:val="00215CF0"/>
    <w:rsid w:val="00222D64"/>
    <w:rsid w:val="00225B84"/>
    <w:rsid w:val="00227439"/>
    <w:rsid w:val="00266DD5"/>
    <w:rsid w:val="00266E5A"/>
    <w:rsid w:val="0029483B"/>
    <w:rsid w:val="00297D9B"/>
    <w:rsid w:val="002A7E8A"/>
    <w:rsid w:val="002C75C6"/>
    <w:rsid w:val="002E3BA5"/>
    <w:rsid w:val="003168FB"/>
    <w:rsid w:val="00333AE6"/>
    <w:rsid w:val="003353B6"/>
    <w:rsid w:val="00343AF5"/>
    <w:rsid w:val="00364B2B"/>
    <w:rsid w:val="00381E23"/>
    <w:rsid w:val="00382865"/>
    <w:rsid w:val="00391AC1"/>
    <w:rsid w:val="00395E89"/>
    <w:rsid w:val="003B1589"/>
    <w:rsid w:val="003C63F3"/>
    <w:rsid w:val="003D5FDE"/>
    <w:rsid w:val="004463B9"/>
    <w:rsid w:val="004608D9"/>
    <w:rsid w:val="004776E9"/>
    <w:rsid w:val="00486ACB"/>
    <w:rsid w:val="00492379"/>
    <w:rsid w:val="00496F53"/>
    <w:rsid w:val="004B52E0"/>
    <w:rsid w:val="004B7C39"/>
    <w:rsid w:val="004E71BB"/>
    <w:rsid w:val="004F6AEB"/>
    <w:rsid w:val="004F6E55"/>
    <w:rsid w:val="005065BC"/>
    <w:rsid w:val="005134CF"/>
    <w:rsid w:val="00533D60"/>
    <w:rsid w:val="005701ED"/>
    <w:rsid w:val="0058679C"/>
    <w:rsid w:val="005A15F8"/>
    <w:rsid w:val="005D3F9F"/>
    <w:rsid w:val="00620AFC"/>
    <w:rsid w:val="00666040"/>
    <w:rsid w:val="00673154"/>
    <w:rsid w:val="00676A38"/>
    <w:rsid w:val="00677C74"/>
    <w:rsid w:val="006819FC"/>
    <w:rsid w:val="006D4068"/>
    <w:rsid w:val="007113B8"/>
    <w:rsid w:val="00725E4A"/>
    <w:rsid w:val="0074767C"/>
    <w:rsid w:val="00754886"/>
    <w:rsid w:val="00773F3C"/>
    <w:rsid w:val="007962E7"/>
    <w:rsid w:val="00827241"/>
    <w:rsid w:val="0085330D"/>
    <w:rsid w:val="00855886"/>
    <w:rsid w:val="008655AC"/>
    <w:rsid w:val="0088008B"/>
    <w:rsid w:val="00880C2F"/>
    <w:rsid w:val="00880CAA"/>
    <w:rsid w:val="00884573"/>
    <w:rsid w:val="008D2319"/>
    <w:rsid w:val="008E5CBC"/>
    <w:rsid w:val="00901148"/>
    <w:rsid w:val="00937FBC"/>
    <w:rsid w:val="009604EC"/>
    <w:rsid w:val="009620B4"/>
    <w:rsid w:val="00974A43"/>
    <w:rsid w:val="009A1C02"/>
    <w:rsid w:val="009B2D78"/>
    <w:rsid w:val="009B4983"/>
    <w:rsid w:val="009F1A9A"/>
    <w:rsid w:val="009F60D7"/>
    <w:rsid w:val="00A3212B"/>
    <w:rsid w:val="00A65AC2"/>
    <w:rsid w:val="00A959E5"/>
    <w:rsid w:val="00AB08A4"/>
    <w:rsid w:val="00AF27F4"/>
    <w:rsid w:val="00B15156"/>
    <w:rsid w:val="00B15930"/>
    <w:rsid w:val="00B17989"/>
    <w:rsid w:val="00B2066D"/>
    <w:rsid w:val="00B56EF2"/>
    <w:rsid w:val="00B66E6E"/>
    <w:rsid w:val="00BD2B76"/>
    <w:rsid w:val="00BD3A48"/>
    <w:rsid w:val="00C40D6D"/>
    <w:rsid w:val="00C52BFB"/>
    <w:rsid w:val="00C80DA2"/>
    <w:rsid w:val="00CC0768"/>
    <w:rsid w:val="00CC2092"/>
    <w:rsid w:val="00CE56F6"/>
    <w:rsid w:val="00CE712C"/>
    <w:rsid w:val="00D37459"/>
    <w:rsid w:val="00E26118"/>
    <w:rsid w:val="00E71530"/>
    <w:rsid w:val="00E8593B"/>
    <w:rsid w:val="00EA0136"/>
    <w:rsid w:val="00F00A5A"/>
    <w:rsid w:val="00F40312"/>
    <w:rsid w:val="00F53AB2"/>
    <w:rsid w:val="00F86F5E"/>
    <w:rsid w:val="00FC5475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E2D6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63B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6F5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E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63B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96F53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800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5B8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B498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B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tlasobscura.com/places/botanical-garden-of-pisa" TargetMode="External"/><Relationship Id="rId20" Type="http://schemas.openxmlformats.org/officeDocument/2006/relationships/hyperlink" Target="http://www.planetware.com/tourist-attractions-/pisa-i-to-p.htm" TargetMode="External"/><Relationship Id="rId21" Type="http://schemas.openxmlformats.org/officeDocument/2006/relationships/hyperlink" Target="http://www.turismo.pisa.it/en/culture/" TargetMode="External"/><Relationship Id="rId22" Type="http://schemas.openxmlformats.org/officeDocument/2006/relationships/hyperlink" Target="http://www.turismo.pisa.it/en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en.wikipedia.org/wiki/Santa_Maria_della_Spina" TargetMode="External"/><Relationship Id="rId11" Type="http://schemas.openxmlformats.org/officeDocument/2006/relationships/hyperlink" Target="http://www.tuscanypass.com/tuscany_attractions/13028_church-of-santo-stefano-dei-cavalieri.html" TargetMode="External"/><Relationship Id="rId12" Type="http://schemas.openxmlformats.org/officeDocument/2006/relationships/hyperlink" Target="http://www.tuscanypass.com/tuscany_attractions/12962_church-of-san-paolo-a-ripa-d-arno.html" TargetMode="External"/><Relationship Id="rId13" Type="http://schemas.openxmlformats.org/officeDocument/2006/relationships/hyperlink" Target="http://www.in-italia.com/italy/tuscany/pisa/ten-churches-in-pisa/" TargetMode="External"/><Relationship Id="rId14" Type="http://schemas.openxmlformats.org/officeDocument/2006/relationships/hyperlink" Target="https://en.wikipedia.org/wiki/National_Museum_of_San_Matteo,_Pisa" TargetMode="External"/><Relationship Id="rId15" Type="http://schemas.openxmlformats.org/officeDocument/2006/relationships/hyperlink" Target="http://www.pisaunicaterra.it/en/beyond-the-tower/museum-of-palazzo-reale.html" TargetMode="External"/><Relationship Id="rId16" Type="http://schemas.openxmlformats.org/officeDocument/2006/relationships/hyperlink" Target="https://en.wikipedia.org/wiki/Knights'_Square" TargetMode="External"/><Relationship Id="rId17" Type="http://schemas.openxmlformats.org/officeDocument/2006/relationships/hyperlink" Target="https://en.wikipedia.org/wiki/San_Nicola,_Pisa" TargetMode="External"/><Relationship Id="rId18" Type="http://schemas.openxmlformats.org/officeDocument/2006/relationships/hyperlink" Target="https://en.wikipedia.org/wiki/Lucca" TargetMode="External"/><Relationship Id="rId19" Type="http://schemas.openxmlformats.org/officeDocument/2006/relationships/hyperlink" Target="https://www.tripadvisor.com/Restaurants-g187898-zfp16-Lucca_Province_of_Lucca_Tuscany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Pisa_Cathedral" TargetMode="External"/><Relationship Id="rId6" Type="http://schemas.openxmlformats.org/officeDocument/2006/relationships/hyperlink" Target="https://en.wikipedia.org/wiki/Leaning_Tower_of_Pisa" TargetMode="External"/><Relationship Id="rId7" Type="http://schemas.openxmlformats.org/officeDocument/2006/relationships/hyperlink" Target="https://en.wikipedia.org/wiki/Pisa_Baptistery" TargetMode="External"/><Relationship Id="rId8" Type="http://schemas.openxmlformats.org/officeDocument/2006/relationships/hyperlink" Target="https://en.wikipedia.org/wiki/Camposanto_Monument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957</Words>
  <Characters>5459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 Dirnberger</dc:creator>
  <cp:keywords/>
  <dc:description/>
  <cp:lastModifiedBy>Joseph Dirnberger</cp:lastModifiedBy>
  <cp:revision>3</cp:revision>
  <cp:lastPrinted>2017-01-09T13:46:00Z</cp:lastPrinted>
  <dcterms:created xsi:type="dcterms:W3CDTF">2018-01-07T13:52:00Z</dcterms:created>
  <dcterms:modified xsi:type="dcterms:W3CDTF">2018-01-07T13:55:00Z</dcterms:modified>
</cp:coreProperties>
</file>