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F45F" w14:textId="77777777" w:rsidR="00000000" w:rsidRDefault="007B39F7">
      <w:pPr>
        <w:pStyle w:val="Heading1"/>
        <w:divId w:val="2028360956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LM1 MS Thesis in Nutshell</w:t>
      </w:r>
    </w:p>
    <w:p w14:paraId="2E16A49F" w14:textId="77777777" w:rsidR="00000000" w:rsidRDefault="007B39F7">
      <w:pPr>
        <w:pStyle w:val="Heading3"/>
        <w:divId w:val="2028360956"/>
        <w:rPr>
          <w:rFonts w:eastAsia="Times New Roman"/>
        </w:rPr>
      </w:pPr>
      <w:r>
        <w:rPr>
          <w:rFonts w:ascii="Arial" w:eastAsia="Times New Roman" w:hAnsi="Arial" w:cs="Arial"/>
          <w:color w:val="000066"/>
        </w:rPr>
        <w:fldChar w:fldCharType="begin"/>
      </w:r>
      <w:r>
        <w:rPr>
          <w:rFonts w:ascii="Arial" w:eastAsia="Times New Roman" w:hAnsi="Arial" w:cs="Arial"/>
          <w:color w:val="000066"/>
        </w:rPr>
        <w:instrText xml:space="preserve"> </w:instrText>
      </w:r>
      <w:r>
        <w:rPr>
          <w:rFonts w:ascii="Arial" w:eastAsia="Times New Roman" w:hAnsi="Arial" w:cs="Arial"/>
          <w:color w:val="000066"/>
        </w:rPr>
        <w:instrText>INCLUDEPICTURE  \d "/Users/lli13/OneDrive - Kennesaw State University/Courses/Online Course Development/IT 7999/Learning Materials/IT7999/IT7999_Module1_Documents/img/overview.jpg" \* MERGEFORMATINET</w:instrText>
      </w:r>
      <w:r>
        <w:rPr>
          <w:rFonts w:ascii="Arial" w:eastAsia="Times New Roman" w:hAnsi="Arial" w:cs="Arial"/>
          <w:color w:val="000066"/>
        </w:rPr>
        <w:instrText xml:space="preserve"> </w:instrText>
      </w:r>
      <w:r>
        <w:rPr>
          <w:rFonts w:ascii="Arial" w:eastAsia="Times New Roman" w:hAnsi="Arial" w:cs="Arial"/>
          <w:color w:val="000066"/>
        </w:rPr>
        <w:fldChar w:fldCharType="separate"/>
      </w:r>
      <w:r>
        <w:rPr>
          <w:rFonts w:ascii="Arial" w:eastAsia="Times New Roman" w:hAnsi="Arial" w:cs="Arial"/>
          <w:noProof/>
          <w:color w:val="000066"/>
        </w:rPr>
        <w:drawing>
          <wp:inline distT="0" distB="0" distL="0" distR="0" wp14:anchorId="3FF11801" wp14:editId="1F32B8E1">
            <wp:extent cx="506730" cy="5067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66"/>
        </w:rPr>
        <w:fldChar w:fldCharType="end"/>
      </w:r>
      <w:r>
        <w:rPr>
          <w:rStyle w:val="style21"/>
          <w:rFonts w:eastAsia="Times New Roman"/>
        </w:rPr>
        <w:t>Overview</w:t>
      </w:r>
    </w:p>
    <w:p w14:paraId="35B645DF" w14:textId="77777777" w:rsidR="00000000" w:rsidRDefault="007B39F7">
      <w:pPr>
        <w:pStyle w:val="style2"/>
        <w:divId w:val="1450974207"/>
      </w:pPr>
      <w:r>
        <w:rPr>
          <w:rFonts w:ascii="Verdana" w:hAnsi="Verdana"/>
          <w:sz w:val="20"/>
          <w:szCs w:val="20"/>
        </w:rPr>
        <w:t>This module covers "what's student needs to know about the Master's thesis</w:t>
      </w:r>
    </w:p>
    <w:p w14:paraId="2CA35B3F" w14:textId="77777777" w:rsidR="00000000" w:rsidRDefault="007B39F7">
      <w:pPr>
        <w:pStyle w:val="Heading3"/>
        <w:divId w:val="2028360956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"/Users/lli13/OneDrive - Kennesaw State University/Courses/Online Course Development/IT 7999/Learning Materials/IT7999/IT7999_Module1_Doc</w:instrText>
      </w:r>
      <w:r>
        <w:rPr>
          <w:rFonts w:eastAsia="Times New Roman"/>
        </w:rPr>
        <w:instrText>uments/img/tasklist.jpg"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77EB5365" wp14:editId="19EB4AB8">
            <wp:extent cx="570230" cy="570230"/>
            <wp:effectExtent l="0" t="0" r="1270" b="1270"/>
            <wp:docPr id="2" name="Picture 2" descr="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List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Style w:val="style21"/>
          <w:rFonts w:eastAsia="Times New Roman"/>
        </w:rPr>
        <w:t xml:space="preserve">To Do List </w:t>
      </w:r>
    </w:p>
    <w:p w14:paraId="11F0548F" w14:textId="77777777" w:rsidR="00000000" w:rsidRDefault="007B39F7">
      <w:pPr>
        <w:numPr>
          <w:ilvl w:val="1"/>
          <w:numId w:val="1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Read the list of the documents regarding the MS thesis. </w:t>
      </w:r>
    </w:p>
    <w:p w14:paraId="4BE8AF2A" w14:textId="77777777" w:rsidR="00000000" w:rsidRDefault="007B39F7">
      <w:pPr>
        <w:numPr>
          <w:ilvl w:val="1"/>
          <w:numId w:val="1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Quiz 1 - Test your understanding of the MS thesis - must be completed by the deadline specified in D2L course calendar. </w:t>
      </w:r>
    </w:p>
    <w:p w14:paraId="3894C775" w14:textId="77777777" w:rsidR="00000000" w:rsidRDefault="007B39F7">
      <w:pPr>
        <w:pStyle w:val="Heading3"/>
        <w:divId w:val="2028360956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"/Users/lli13/OneDrive - Kennesaw State University/Courses/Online Course Development/IT 7999/Learning Materials/IT79</w:instrText>
      </w:r>
      <w:r>
        <w:rPr>
          <w:rFonts w:eastAsia="Times New Roman"/>
        </w:rPr>
        <w:instrText>99/IT7999_Module1_Documents/img/objectives.jpg"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729E4696" wp14:editId="3D06EF37">
            <wp:extent cx="570230" cy="5702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Style w:val="style21"/>
          <w:rFonts w:eastAsia="Times New Roman"/>
        </w:rPr>
        <w:t xml:space="preserve">Learning Outcomes </w:t>
      </w:r>
    </w:p>
    <w:p w14:paraId="3EB4AE3E" w14:textId="77777777" w:rsidR="00000000" w:rsidRDefault="007B39F7">
      <w:pPr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       This module directly contributes to the following highlighted course outcomes. </w:t>
      </w:r>
    </w:p>
    <w:p w14:paraId="348D5917" w14:textId="77777777" w:rsidR="00000000" w:rsidRDefault="007B39F7">
      <w:pPr>
        <w:numPr>
          <w:ilvl w:val="1"/>
          <w:numId w:val="2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acquire</w:t>
      </w:r>
      <w:r>
        <w:rPr>
          <w:rFonts w:ascii="Verdana" w:eastAsia="Times New Roman" w:hAnsi="Verdana"/>
          <w:spacing w:val="14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a</w:t>
      </w:r>
      <w:r>
        <w:rPr>
          <w:rFonts w:ascii="Verdana" w:eastAsia="Times New Roman" w:hAnsi="Verdana"/>
          <w:sz w:val="20"/>
          <w:szCs w:val="20"/>
        </w:rPr>
        <w:t>n</w:t>
      </w:r>
      <w:r>
        <w:rPr>
          <w:rFonts w:ascii="Verdana" w:eastAsia="Times New Roman" w:hAnsi="Verdana"/>
          <w:spacing w:val="-1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in-depth</w:t>
      </w:r>
      <w:r>
        <w:rPr>
          <w:rFonts w:ascii="Verdana" w:eastAsia="Times New Roman" w:hAnsi="Verdana"/>
          <w:spacing w:val="4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level</w:t>
      </w:r>
      <w:r>
        <w:rPr>
          <w:rFonts w:ascii="Verdana" w:eastAsia="Times New Roman" w:hAnsi="Verdana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of</w:t>
      </w:r>
      <w:r>
        <w:rPr>
          <w:rFonts w:ascii="Verdana" w:eastAsia="Times New Roman" w:hAnsi="Verdana"/>
          <w:spacing w:val="5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knowledge</w:t>
      </w:r>
      <w:r>
        <w:rPr>
          <w:rFonts w:ascii="Verdana" w:eastAsia="Times New Roman" w:hAnsi="Verdana"/>
          <w:spacing w:val="14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in the thesis domain area</w:t>
      </w:r>
    </w:p>
    <w:p w14:paraId="2D9F95A8" w14:textId="77777777" w:rsidR="00000000" w:rsidRDefault="007B39F7">
      <w:pPr>
        <w:numPr>
          <w:ilvl w:val="1"/>
          <w:numId w:val="2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Style w:val="Strong"/>
          <w:rFonts w:ascii="Verdana" w:eastAsia="Times New Roman" w:hAnsi="Verdana"/>
          <w:sz w:val="20"/>
          <w:szCs w:val="20"/>
        </w:rPr>
        <w:t>compose, present and defend a scientific inquiry in the IT field in the form of a master’s thesis</w:t>
      </w:r>
    </w:p>
    <w:p w14:paraId="5E3D20C0" w14:textId="77777777" w:rsidR="00000000" w:rsidRDefault="007B39F7">
      <w:pPr>
        <w:pStyle w:val="style2"/>
        <w:divId w:val="2028360956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6A1E53F8" w14:textId="77777777" w:rsidR="00000000" w:rsidRDefault="007B39F7">
      <w:pPr>
        <w:numPr>
          <w:ilvl w:val="1"/>
          <w:numId w:val="3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what's MS thesis and reasons of doing MS thesis</w:t>
      </w:r>
    </w:p>
    <w:p w14:paraId="2888325A" w14:textId="77777777" w:rsidR="00000000" w:rsidRDefault="007B39F7">
      <w:pPr>
        <w:numPr>
          <w:ilvl w:val="1"/>
          <w:numId w:val="3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general process of MS thesis and its quality and format requirement</w:t>
      </w:r>
    </w:p>
    <w:p w14:paraId="0C0077B2" w14:textId="77777777" w:rsidR="00000000" w:rsidRDefault="007B39F7">
      <w:pPr>
        <w:numPr>
          <w:ilvl w:val="1"/>
          <w:numId w:val="3"/>
        </w:numPr>
        <w:spacing w:before="100" w:beforeAutospacing="1" w:after="100" w:afterAutospacing="1"/>
        <w:divId w:val="20283609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policies related to MS thesis</w:t>
      </w:r>
    </w:p>
    <w:p w14:paraId="08FCA8B5" w14:textId="77777777" w:rsidR="00000000" w:rsidRDefault="007B39F7">
      <w:pPr>
        <w:divId w:val="14722145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5FE0CE57" w14:textId="77777777" w:rsidR="00000000" w:rsidRDefault="007B39F7">
      <w:pPr>
        <w:pStyle w:val="Heading3"/>
        <w:divId w:val="2028360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</w:instrText>
      </w:r>
      <w:r>
        <w:rPr>
          <w:rFonts w:ascii="Arial" w:eastAsia="Times New Roman" w:hAnsi="Arial" w:cs="Arial"/>
        </w:rPr>
        <w:instrText>INCLUDEPICTURE  \d "/Users/lli13/OneDrive - Kennesaw State University/Cou</w:instrText>
      </w:r>
      <w:r>
        <w:rPr>
          <w:rFonts w:ascii="Arial" w:eastAsia="Times New Roman" w:hAnsi="Arial" w:cs="Arial"/>
        </w:rPr>
        <w:instrText>rses/Online Course Development/IT 7999/Learning Materials/IT7999/IT7999_Module1_Documents/img/Questionmark2.jpg" \* MERGEFORMATINET</w:instrText>
      </w:r>
      <w:r>
        <w:rPr>
          <w:rFonts w:ascii="Arial" w:eastAsia="Times New Roman" w:hAnsi="Arial" w:cs="Arial"/>
        </w:rPr>
        <w:instrText xml:space="preserve">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drawing>
          <wp:inline distT="0" distB="0" distL="0" distR="0" wp14:anchorId="4E13DB3C" wp14:editId="6ACE66DC">
            <wp:extent cx="525145" cy="506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fldChar w:fldCharType="end"/>
      </w:r>
      <w:r>
        <w:rPr>
          <w:rStyle w:val="Strong"/>
          <w:rFonts w:ascii="Arial" w:eastAsia="Times New Roman" w:hAnsi="Arial" w:cs="Arial"/>
          <w:b/>
          <w:bCs/>
        </w:rPr>
        <w:t xml:space="preserve">Got </w:t>
      </w:r>
      <w:r>
        <w:rPr>
          <w:rStyle w:val="style21"/>
          <w:rFonts w:eastAsia="Times New Roman"/>
        </w:rPr>
        <w:t>Questions?</w:t>
      </w:r>
    </w:p>
    <w:p w14:paraId="4E58CE59" w14:textId="77777777" w:rsidR="00000000" w:rsidRDefault="007B39F7">
      <w:pPr>
        <w:pStyle w:val="style2"/>
        <w:divId w:val="597326299"/>
      </w:pPr>
      <w:r>
        <w:rPr>
          <w:rFonts w:ascii="Verdana" w:hAnsi="Verdana"/>
          <w:sz w:val="20"/>
          <w:szCs w:val="20"/>
        </w:rPr>
        <w:t>No problem. Contact me thro</w:t>
      </w:r>
      <w:r>
        <w:rPr>
          <w:rFonts w:ascii="Verdana" w:hAnsi="Verdana"/>
          <w:sz w:val="20"/>
          <w:szCs w:val="20"/>
        </w:rPr>
        <w:t xml:space="preserve">ugh email or text message (706-225-9219) immediately. It's guaranteed that you'll get a response </w:t>
      </w:r>
      <w:r>
        <w:rPr>
          <w:rStyle w:val="Strong"/>
          <w:rFonts w:ascii="Verdana" w:hAnsi="Verdana"/>
          <w:sz w:val="20"/>
          <w:szCs w:val="20"/>
        </w:rPr>
        <w:t>within 12 hours</w:t>
      </w:r>
      <w:r>
        <w:rPr>
          <w:rFonts w:ascii="Verdana" w:hAnsi="Verdana"/>
          <w:sz w:val="20"/>
          <w:szCs w:val="20"/>
        </w:rPr>
        <w:t>!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264"/>
    <w:multiLevelType w:val="multilevel"/>
    <w:tmpl w:val="776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D707D"/>
    <w:multiLevelType w:val="multilevel"/>
    <w:tmpl w:val="6B1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F63BB"/>
    <w:multiLevelType w:val="multilevel"/>
    <w:tmpl w:val="9EE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F7"/>
    <w:rsid w:val="007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19B79A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095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Users/lli13/OneDrive%20-%20Kennesaw%20State%20University/Courses/Online%20Course%20Development/IT%207999/Learning%20Materials/IT7999/IT7999_Module1_Documents/img/Questionmark2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/Users/lli13/OneDrive%20-%20Kennesaw%20State%20University/Courses/Online%20Course%20Development/IT%207999/Learning%20Materials/IT7999/IT7999_Module1_Documents/img/objectiv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lli13/OneDrive%20-%20Kennesaw%20State%20University/Courses/Online%20Course%20Development/IT%207999/Learning%20Materials/IT7999/IT7999_Module1_Documents/img/tasklist.jpg" TargetMode="External"/><Relationship Id="rId5" Type="http://schemas.openxmlformats.org/officeDocument/2006/relationships/image" Target="file:////Users/lli13/OneDrive%20-%20Kennesaw%20State%20University/Courses/Online%20Course%20Development/IT%207999/Learning%20Materials/IT7999/IT7999_Module1_Documents/img/overview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2020-12-14T20:56:00Z</dcterms:created>
  <dcterms:modified xsi:type="dcterms:W3CDTF">2020-12-14T20:56:00Z</dcterms:modified>
</cp:coreProperties>
</file>