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BAE6F" w14:textId="77777777" w:rsidR="00000000" w:rsidRDefault="001E17EC">
      <w:pPr>
        <w:pStyle w:val="NormalWeb"/>
      </w:pPr>
      <w:r>
        <w:rPr>
          <w:rFonts w:ascii="Arial" w:hAnsi="Arial" w:cs="Arial"/>
          <w:sz w:val="20"/>
          <w:szCs w:val="20"/>
        </w:rPr>
        <w:t>Doing research is conducting scientific discovery in a domain area. There are many different research methods available in Information Technology field. In a master's thesis one or more research methods might be used. </w:t>
      </w:r>
    </w:p>
    <w:p w14:paraId="7F2FCAE3" w14:textId="77777777" w:rsidR="00000000" w:rsidRDefault="001E17EC">
      <w:pPr>
        <w:numPr>
          <w:ilvl w:val="0"/>
          <w:numId w:val="1"/>
        </w:numPr>
        <w:spacing w:before="100" w:beforeAutospacing="1" w:after="100" w:afterAutospacing="1"/>
        <w:rPr>
          <w:rFonts w:eastAsia="Times New Roman"/>
        </w:rPr>
      </w:pPr>
      <w:r>
        <w:rPr>
          <w:rStyle w:val="Emphasis"/>
          <w:rFonts w:ascii="Arial" w:eastAsia="Times New Roman" w:hAnsi="Arial" w:cs="Arial"/>
          <w:sz w:val="20"/>
          <w:szCs w:val="20"/>
        </w:rPr>
        <w:t>Design science research</w:t>
      </w:r>
      <w:r>
        <w:rPr>
          <w:rFonts w:ascii="Arial" w:eastAsia="Times New Roman" w:hAnsi="Arial" w:cs="Arial"/>
          <w:sz w:val="20"/>
          <w:szCs w:val="20"/>
        </w:rPr>
        <w:t xml:space="preserve"> - one of most</w:t>
      </w:r>
      <w:r>
        <w:rPr>
          <w:rFonts w:ascii="Arial" w:eastAsia="Times New Roman" w:hAnsi="Arial" w:cs="Arial"/>
          <w:sz w:val="20"/>
          <w:szCs w:val="20"/>
        </w:rPr>
        <w:t xml:space="preserve"> popular IT research method. We often called it development based research. The goal of this type of research is to develop new and innovative IT artifact such as new system, new model, or new algorithm, etc. For example, one of our previous MS thesis to d</w:t>
      </w:r>
      <w:r>
        <w:rPr>
          <w:rFonts w:ascii="Arial" w:eastAsia="Times New Roman" w:hAnsi="Arial" w:cs="Arial"/>
          <w:sz w:val="20"/>
          <w:szCs w:val="20"/>
        </w:rPr>
        <w:t>evelop a framework for hybrid intrusion detection system. </w:t>
      </w:r>
    </w:p>
    <w:p w14:paraId="67875C53" w14:textId="77777777" w:rsidR="00000000" w:rsidRDefault="001E17EC">
      <w:pPr>
        <w:numPr>
          <w:ilvl w:val="0"/>
          <w:numId w:val="1"/>
        </w:numPr>
        <w:spacing w:before="100" w:beforeAutospacing="1" w:after="100" w:afterAutospacing="1"/>
        <w:rPr>
          <w:rFonts w:eastAsia="Times New Roman"/>
        </w:rPr>
      </w:pPr>
      <w:r>
        <w:rPr>
          <w:rStyle w:val="Emphasis"/>
          <w:rFonts w:ascii="Arial" w:eastAsia="Times New Roman" w:hAnsi="Arial" w:cs="Arial"/>
          <w:sz w:val="20"/>
          <w:szCs w:val="20"/>
        </w:rPr>
        <w:t>Quantitative research</w:t>
      </w:r>
      <w:r>
        <w:rPr>
          <w:rFonts w:ascii="Arial" w:eastAsia="Times New Roman" w:hAnsi="Arial" w:cs="Arial"/>
          <w:sz w:val="20"/>
          <w:szCs w:val="20"/>
        </w:rPr>
        <w:t xml:space="preserve"> - another popular IT research method. Quantitative research if one type of behavior science research that develop or verify theories that can explain or predict human or organ</w:t>
      </w:r>
      <w:r>
        <w:rPr>
          <w:rFonts w:ascii="Arial" w:eastAsia="Times New Roman" w:hAnsi="Arial" w:cs="Arial"/>
          <w:sz w:val="20"/>
          <w:szCs w:val="20"/>
        </w:rPr>
        <w:t>izational behavior. Quantitative research use highly structured and rigid method to collect and analyze data. Survey is the most widely used methods to collect data for this type of research. For example, one thesis by Ms. Alqubaiti studied IT students' pe</w:t>
      </w:r>
      <w:r>
        <w:rPr>
          <w:rFonts w:ascii="Arial" w:eastAsia="Times New Roman" w:hAnsi="Arial" w:cs="Arial"/>
          <w:sz w:val="20"/>
          <w:szCs w:val="20"/>
        </w:rPr>
        <w:t>rception vs. behavior on using Facebook. For another example, Ms. Huprich studied perceived effectiveness of E-learning for technology instruction in pubic library staff development. </w:t>
      </w:r>
    </w:p>
    <w:p w14:paraId="4EEDD1B7" w14:textId="77777777" w:rsidR="00000000" w:rsidRDefault="001E17EC">
      <w:pPr>
        <w:numPr>
          <w:ilvl w:val="0"/>
          <w:numId w:val="1"/>
        </w:numPr>
        <w:spacing w:before="100" w:beforeAutospacing="1" w:after="100" w:afterAutospacing="1"/>
        <w:rPr>
          <w:rFonts w:eastAsia="Times New Roman"/>
        </w:rPr>
      </w:pPr>
      <w:r>
        <w:rPr>
          <w:rStyle w:val="Emphasis"/>
          <w:rFonts w:ascii="Arial" w:eastAsia="Times New Roman" w:hAnsi="Arial" w:cs="Arial"/>
          <w:sz w:val="20"/>
          <w:szCs w:val="20"/>
        </w:rPr>
        <w:t>Qualitative research</w:t>
      </w:r>
      <w:r>
        <w:rPr>
          <w:rFonts w:ascii="Arial" w:eastAsia="Times New Roman" w:hAnsi="Arial" w:cs="Arial"/>
          <w:sz w:val="20"/>
          <w:szCs w:val="20"/>
        </w:rPr>
        <w:t xml:space="preserve"> - this is a different type of behavior science rese</w:t>
      </w:r>
      <w:r>
        <w:rPr>
          <w:rFonts w:ascii="Arial" w:eastAsia="Times New Roman" w:hAnsi="Arial" w:cs="Arial"/>
          <w:sz w:val="20"/>
          <w:szCs w:val="20"/>
        </w:rPr>
        <w:t>arch method which uses qualitative data such as interviews, documents, or observations to understand and explain a phenomena. </w:t>
      </w:r>
    </w:p>
    <w:p w14:paraId="14933319" w14:textId="77777777" w:rsidR="00000000" w:rsidRDefault="001E17EC">
      <w:pPr>
        <w:numPr>
          <w:ilvl w:val="0"/>
          <w:numId w:val="1"/>
        </w:numPr>
        <w:spacing w:before="100" w:beforeAutospacing="1" w:after="100" w:afterAutospacing="1"/>
        <w:rPr>
          <w:rFonts w:eastAsia="Times New Roman"/>
        </w:rPr>
      </w:pPr>
      <w:r>
        <w:rPr>
          <w:rFonts w:ascii="Arial" w:eastAsia="Times New Roman" w:hAnsi="Arial" w:cs="Arial"/>
          <w:sz w:val="20"/>
          <w:szCs w:val="20"/>
        </w:rPr>
        <w:t>Action research - According to [1], action research is either research initiated to solve an immediate problem or a reflective pr</w:t>
      </w:r>
      <w:r>
        <w:rPr>
          <w:rFonts w:ascii="Arial" w:eastAsia="Times New Roman" w:hAnsi="Arial" w:cs="Arial"/>
          <w:sz w:val="20"/>
          <w:szCs w:val="20"/>
        </w:rPr>
        <w:t>ocess of progressive problem solving. Action research's problem solving and practical nature make it good candidate for conducting IT research. </w:t>
      </w:r>
    </w:p>
    <w:p w14:paraId="6E1C02D9" w14:textId="77777777" w:rsidR="00000000" w:rsidRDefault="001E17EC">
      <w:pPr>
        <w:pStyle w:val="NormalWeb"/>
      </w:pPr>
      <w:r>
        <w:rPr>
          <w:rFonts w:ascii="Arial" w:hAnsi="Arial" w:cs="Arial"/>
          <w:sz w:val="20"/>
          <w:szCs w:val="20"/>
        </w:rPr>
        <w:t>References. </w:t>
      </w:r>
    </w:p>
    <w:p w14:paraId="43A62496" w14:textId="77777777" w:rsidR="00000000" w:rsidRDefault="001E17EC">
      <w:pPr>
        <w:pStyle w:val="NormalWeb"/>
      </w:pPr>
      <w:r>
        <w:rPr>
          <w:rFonts w:ascii="Arial" w:hAnsi="Arial" w:cs="Arial"/>
          <w:sz w:val="20"/>
          <w:szCs w:val="20"/>
        </w:rPr>
        <w:t>[1] T., Stringer, Ernest. Action research (Fourth ed.). Thousand Oaks, California. ISBN 9781452205</w:t>
      </w:r>
      <w:r>
        <w:rPr>
          <w:rFonts w:ascii="Arial" w:hAnsi="Arial" w:cs="Arial"/>
          <w:sz w:val="20"/>
          <w:szCs w:val="20"/>
        </w:rPr>
        <w:t>083. OCLC 842322985</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67E41"/>
    <w:multiLevelType w:val="multilevel"/>
    <w:tmpl w:val="BE54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E17EC"/>
    <w:rsid w:val="001E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8A6C47"/>
  <w15:chartTrackingRefBased/>
  <w15:docId w15:val="{73E2C790-0771-9349-829B-831A2DA7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1537</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Li</dc:creator>
  <cp:keywords/>
  <dc:description/>
  <cp:lastModifiedBy>Lei Li</cp:lastModifiedBy>
  <cp:revision>2</cp:revision>
  <dcterms:created xsi:type="dcterms:W3CDTF">2020-12-14T21:17:00Z</dcterms:created>
  <dcterms:modified xsi:type="dcterms:W3CDTF">2020-12-14T21:17:00Z</dcterms:modified>
</cp:coreProperties>
</file>