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63"/>
        <w:gridCol w:w="3637"/>
      </w:tblGrid>
      <w:tr w:rsidR="002226DC" w:rsidRPr="005F3B77" w:rsidTr="00E63446">
        <w:tc>
          <w:tcPr>
            <w:tcW w:w="4500" w:type="dxa"/>
            <w:shd w:val="clear" w:color="auto" w:fill="auto"/>
            <w:vAlign w:val="center"/>
          </w:tcPr>
          <w:p w:rsidR="002226DC" w:rsidRPr="005F3B77" w:rsidRDefault="00800AD1" w:rsidP="00E63446">
            <w:pPr>
              <w:pStyle w:val="NormalWeb"/>
              <w:spacing w:before="0" w:beforeAutospacing="0" w:after="0" w:afterAutospacing="0"/>
              <w:jc w:val="center"/>
              <w:rPr>
                <w:rFonts w:ascii="Century Schoolbook" w:hAnsi="Century Schoolbook"/>
                <w:b/>
                <w:bCs/>
                <w:sz w:val="36"/>
              </w:rPr>
            </w:pPr>
            <w:r>
              <w:rPr>
                <w:rFonts w:ascii="Century Schoolbook" w:hAnsi="Century Schoolbook"/>
                <w:b/>
                <w:noProof/>
                <w:sz w:val="36"/>
              </w:rPr>
              <w:drawing>
                <wp:inline distT="0" distB="0" distL="0" distR="0">
                  <wp:extent cx="3295650" cy="1266825"/>
                  <wp:effectExtent l="0" t="0" r="0" b="9525"/>
                  <wp:docPr id="3" name="Picture 1" descr="Dept of Mathe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Mathe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266825"/>
                          </a:xfrm>
                          <a:prstGeom prst="rect">
                            <a:avLst/>
                          </a:prstGeom>
                          <a:noFill/>
                          <a:ln>
                            <a:noFill/>
                          </a:ln>
                        </pic:spPr>
                      </pic:pic>
                    </a:graphicData>
                  </a:graphic>
                </wp:inline>
              </w:drawing>
            </w:r>
          </w:p>
        </w:tc>
        <w:tc>
          <w:tcPr>
            <w:tcW w:w="4716" w:type="dxa"/>
            <w:shd w:val="clear" w:color="auto" w:fill="auto"/>
            <w:vAlign w:val="center"/>
          </w:tcPr>
          <w:p w:rsidR="002226DC" w:rsidRPr="005F3B77" w:rsidRDefault="00800AD1" w:rsidP="00E63446">
            <w:pPr>
              <w:pStyle w:val="NormalWeb"/>
              <w:spacing w:before="0" w:beforeAutospacing="0" w:after="0" w:afterAutospacing="0"/>
              <w:jc w:val="center"/>
              <w:rPr>
                <w:rFonts w:ascii="Century Schoolbook" w:hAnsi="Century Schoolbook"/>
                <w:b/>
                <w:bCs/>
                <w:sz w:val="36"/>
              </w:rPr>
            </w:pPr>
            <w:r>
              <w:rPr>
                <w:rFonts w:ascii="Century Schoolbook" w:hAnsi="Century Schoolbook"/>
                <w:b/>
                <w:noProof/>
                <w:sz w:val="36"/>
              </w:rPr>
              <w:drawing>
                <wp:inline distT="0" distB="0" distL="0" distR="0">
                  <wp:extent cx="2190750" cy="18478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847850"/>
                          </a:xfrm>
                          <a:prstGeom prst="rect">
                            <a:avLst/>
                          </a:prstGeom>
                          <a:noFill/>
                          <a:ln>
                            <a:noFill/>
                          </a:ln>
                        </pic:spPr>
                      </pic:pic>
                    </a:graphicData>
                  </a:graphic>
                </wp:inline>
              </w:drawing>
            </w:r>
          </w:p>
        </w:tc>
      </w:tr>
    </w:tbl>
    <w:p w:rsidR="00582738" w:rsidRPr="003F7DA1" w:rsidRDefault="00582738">
      <w:pPr>
        <w:pStyle w:val="NormalWeb"/>
        <w:spacing w:before="0" w:beforeAutospacing="0" w:after="0" w:afterAutospacing="0"/>
        <w:jc w:val="center"/>
        <w:rPr>
          <w:rFonts w:ascii="Century Schoolbook" w:hAnsi="Century Schoolbook"/>
          <w:b/>
          <w:bCs/>
          <w:sz w:val="36"/>
        </w:rPr>
      </w:pPr>
    </w:p>
    <w:p w:rsidR="00582738" w:rsidRPr="003F7DA1" w:rsidRDefault="00582738">
      <w:pPr>
        <w:pStyle w:val="NormalWeb"/>
        <w:spacing w:before="0" w:beforeAutospacing="0" w:after="0" w:afterAutospacing="0"/>
        <w:jc w:val="center"/>
        <w:rPr>
          <w:rFonts w:ascii="Century Schoolbook" w:hAnsi="Century Schoolbook"/>
          <w:b/>
          <w:bCs/>
          <w:sz w:val="36"/>
        </w:rPr>
      </w:pPr>
    </w:p>
    <w:p w:rsidR="00582738" w:rsidRPr="00971162" w:rsidRDefault="00582738" w:rsidP="00186EC7">
      <w:pPr>
        <w:pStyle w:val="NormalWeb"/>
        <w:spacing w:before="0" w:beforeAutospacing="0" w:after="0" w:afterAutospacing="0"/>
        <w:ind w:right="-630"/>
        <w:jc w:val="center"/>
        <w:rPr>
          <w:b/>
          <w:bCs/>
          <w:sz w:val="36"/>
          <w:szCs w:val="36"/>
        </w:rPr>
      </w:pPr>
      <w:r w:rsidRPr="00971162">
        <w:rPr>
          <w:b/>
          <w:bCs/>
          <w:sz w:val="36"/>
          <w:szCs w:val="36"/>
        </w:rPr>
        <w:t>MATH 1106: ELEMENTARY APPLIED CALCULUS</w:t>
      </w:r>
    </w:p>
    <w:p w:rsidR="00A254BF" w:rsidRPr="00971162" w:rsidRDefault="00A254BF">
      <w:pPr>
        <w:pStyle w:val="NormalWeb"/>
        <w:spacing w:before="0" w:beforeAutospacing="0" w:after="0" w:afterAutospacing="0"/>
        <w:jc w:val="center"/>
        <w:rPr>
          <w:b/>
          <w:bCs/>
          <w:color w:val="FF0000"/>
          <w:sz w:val="36"/>
          <w:szCs w:val="36"/>
        </w:rPr>
      </w:pPr>
    </w:p>
    <w:p w:rsidR="00582738" w:rsidRPr="00971162" w:rsidRDefault="005D0E5C">
      <w:pPr>
        <w:pStyle w:val="NormalWeb"/>
        <w:spacing w:before="0" w:beforeAutospacing="0" w:after="0" w:afterAutospacing="0"/>
        <w:jc w:val="center"/>
        <w:rPr>
          <w:b/>
          <w:bCs/>
          <w:color w:val="FF0000"/>
          <w:sz w:val="36"/>
          <w:szCs w:val="36"/>
        </w:rPr>
      </w:pPr>
      <w:r>
        <w:rPr>
          <w:b/>
          <w:bCs/>
          <w:color w:val="FF0000"/>
          <w:sz w:val="36"/>
          <w:szCs w:val="36"/>
        </w:rPr>
        <w:t>Summer</w:t>
      </w:r>
      <w:r w:rsidR="004E7A9E" w:rsidRPr="00971162">
        <w:rPr>
          <w:b/>
          <w:bCs/>
          <w:color w:val="FF0000"/>
          <w:sz w:val="36"/>
          <w:szCs w:val="36"/>
        </w:rPr>
        <w:t xml:space="preserve"> </w:t>
      </w:r>
      <w:r w:rsidR="004E7A9E" w:rsidRPr="00971162">
        <w:rPr>
          <w:b/>
          <w:bCs/>
          <w:sz w:val="36"/>
          <w:szCs w:val="36"/>
        </w:rPr>
        <w:t>Semester 20</w:t>
      </w:r>
      <w:r w:rsidR="00C772BB" w:rsidRPr="00971162">
        <w:rPr>
          <w:b/>
          <w:bCs/>
          <w:color w:val="FF0000"/>
          <w:sz w:val="36"/>
          <w:szCs w:val="36"/>
        </w:rPr>
        <w:t>1</w:t>
      </w:r>
      <w:r w:rsidR="00255B31" w:rsidRPr="00971162">
        <w:rPr>
          <w:b/>
          <w:bCs/>
          <w:color w:val="FF0000"/>
          <w:sz w:val="36"/>
          <w:szCs w:val="36"/>
        </w:rPr>
        <w:t>5</w:t>
      </w:r>
    </w:p>
    <w:p w:rsidR="004E7A9E" w:rsidRPr="003F7DA1" w:rsidRDefault="004E7A9E">
      <w:pPr>
        <w:pStyle w:val="NormalWeb"/>
        <w:spacing w:before="0" w:beforeAutospacing="0" w:after="0" w:afterAutospacing="0"/>
        <w:jc w:val="center"/>
        <w:rPr>
          <w:rFonts w:ascii="Century Schoolbook" w:hAnsi="Century Schoolbook"/>
          <w:b/>
          <w:bCs/>
          <w:color w:val="FF0000"/>
          <w:sz w:val="36"/>
        </w:rPr>
      </w:pPr>
    </w:p>
    <w:p w:rsidR="00582738" w:rsidRDefault="00582738">
      <w:pPr>
        <w:pStyle w:val="NormalWeb"/>
        <w:spacing w:before="0" w:beforeAutospacing="0" w:after="0" w:afterAutospacing="0"/>
        <w:jc w:val="center"/>
        <w:rPr>
          <w:rFonts w:ascii="Century Schoolbook" w:hAnsi="Century Schoolbook"/>
          <w:b/>
          <w:bCs/>
          <w:sz w:val="28"/>
        </w:rPr>
      </w:pPr>
      <w:r w:rsidRPr="003F7DA1">
        <w:rPr>
          <w:rFonts w:ascii="Century Schoolbook" w:hAnsi="Century Schoolbook"/>
          <w:b/>
          <w:bCs/>
          <w:sz w:val="28"/>
        </w:rPr>
        <w:t xml:space="preserve">Instructor </w:t>
      </w:r>
      <w:r w:rsidR="004E7A9E" w:rsidRPr="003F7DA1">
        <w:rPr>
          <w:rFonts w:ascii="Century Schoolbook" w:hAnsi="Century Schoolbook"/>
          <w:b/>
          <w:bCs/>
          <w:sz w:val="28"/>
        </w:rPr>
        <w:t>–</w:t>
      </w:r>
      <w:r w:rsidR="008137DA" w:rsidRPr="003F7DA1">
        <w:rPr>
          <w:rFonts w:ascii="Century Schoolbook" w:hAnsi="Century Schoolbook"/>
          <w:b/>
          <w:bCs/>
          <w:sz w:val="28"/>
        </w:rPr>
        <w:t xml:space="preserve"> </w:t>
      </w:r>
      <w:r w:rsidR="00255B31">
        <w:rPr>
          <w:rFonts w:ascii="Century Schoolbook" w:hAnsi="Century Schoolbook"/>
          <w:b/>
          <w:bCs/>
          <w:sz w:val="28"/>
        </w:rPr>
        <w:t>James Chu</w:t>
      </w:r>
    </w:p>
    <w:p w:rsidR="007A03AC" w:rsidRPr="003F7DA1" w:rsidRDefault="007A03AC">
      <w:pPr>
        <w:pStyle w:val="NormalWeb"/>
        <w:spacing w:before="0" w:beforeAutospacing="0" w:after="0" w:afterAutospacing="0"/>
        <w:jc w:val="center"/>
        <w:rPr>
          <w:rFonts w:ascii="Century Schoolbook" w:hAnsi="Century Schoolbook"/>
          <w:b/>
          <w:bCs/>
          <w:sz w:val="28"/>
        </w:rPr>
      </w:pPr>
      <w:r>
        <w:rPr>
          <w:rFonts w:ascii="Century Schoolbook" w:hAnsi="Century Schoolbook"/>
          <w:b/>
          <w:bCs/>
          <w:sz w:val="28"/>
        </w:rPr>
        <w:t>jchu2@kennesaw.edu</w:t>
      </w:r>
    </w:p>
    <w:p w:rsidR="00582738" w:rsidRPr="003F7DA1" w:rsidRDefault="00582738">
      <w:pPr>
        <w:pStyle w:val="NormalWeb"/>
        <w:spacing w:before="0" w:beforeAutospacing="0" w:after="0" w:afterAutospacing="0"/>
        <w:jc w:val="center"/>
        <w:rPr>
          <w:rFonts w:ascii="Century Schoolbook" w:hAnsi="Century Schoolbook"/>
          <w:b/>
          <w:bCs/>
        </w:rPr>
      </w:pPr>
    </w:p>
    <w:tbl>
      <w:tblPr>
        <w:tblW w:w="963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80"/>
        <w:gridCol w:w="990"/>
        <w:gridCol w:w="2610"/>
        <w:gridCol w:w="2520"/>
        <w:gridCol w:w="2430"/>
      </w:tblGrid>
      <w:tr w:rsidR="0062207D" w:rsidRPr="003F7DA1" w:rsidTr="005F79F4">
        <w:trPr>
          <w:tblCellSpacing w:w="20" w:type="dxa"/>
        </w:trPr>
        <w:tc>
          <w:tcPr>
            <w:tcW w:w="1020" w:type="dxa"/>
            <w:shd w:val="clear" w:color="auto" w:fill="C0C0C0"/>
            <w:vAlign w:val="center"/>
          </w:tcPr>
          <w:p w:rsidR="00215827" w:rsidRPr="003F7DA1" w:rsidRDefault="00215827" w:rsidP="005F79F4">
            <w:pPr>
              <w:jc w:val="center"/>
              <w:rPr>
                <w:rFonts w:ascii="Century Schoolbook" w:hAnsi="Century Schoolbook"/>
                <w:b/>
                <w:bCs/>
                <w:color w:val="000000"/>
              </w:rPr>
            </w:pPr>
            <w:r w:rsidRPr="003F7DA1">
              <w:rPr>
                <w:rFonts w:ascii="Century Schoolbook" w:hAnsi="Century Schoolbook"/>
                <w:b/>
                <w:bCs/>
                <w:color w:val="000000"/>
              </w:rPr>
              <w:t>CRN</w:t>
            </w:r>
          </w:p>
        </w:tc>
        <w:tc>
          <w:tcPr>
            <w:tcW w:w="950" w:type="dxa"/>
            <w:shd w:val="clear" w:color="auto" w:fill="C0C0C0"/>
            <w:vAlign w:val="center"/>
          </w:tcPr>
          <w:p w:rsidR="00215827" w:rsidRPr="003F7DA1" w:rsidRDefault="00215827" w:rsidP="005F79F4">
            <w:pPr>
              <w:jc w:val="center"/>
              <w:rPr>
                <w:rFonts w:ascii="Century Schoolbook" w:hAnsi="Century Schoolbook"/>
                <w:b/>
                <w:bCs/>
                <w:color w:val="000000"/>
              </w:rPr>
            </w:pPr>
            <w:r w:rsidRPr="003F7DA1">
              <w:rPr>
                <w:rFonts w:ascii="Century Schoolbook" w:hAnsi="Century Schoolbook"/>
                <w:b/>
                <w:bCs/>
                <w:color w:val="000000"/>
              </w:rPr>
              <w:t>Days</w:t>
            </w:r>
          </w:p>
        </w:tc>
        <w:tc>
          <w:tcPr>
            <w:tcW w:w="2570" w:type="dxa"/>
            <w:shd w:val="clear" w:color="auto" w:fill="C0C0C0"/>
            <w:vAlign w:val="center"/>
          </w:tcPr>
          <w:p w:rsidR="00215827" w:rsidRPr="003F7DA1" w:rsidRDefault="00215827" w:rsidP="005F79F4">
            <w:pPr>
              <w:jc w:val="center"/>
              <w:rPr>
                <w:rFonts w:ascii="Century Schoolbook" w:hAnsi="Century Schoolbook"/>
                <w:b/>
                <w:bCs/>
                <w:color w:val="000000"/>
              </w:rPr>
            </w:pPr>
            <w:r w:rsidRPr="003F7DA1">
              <w:rPr>
                <w:rFonts w:ascii="Century Schoolbook" w:hAnsi="Century Schoolbook"/>
                <w:b/>
                <w:bCs/>
                <w:color w:val="000000"/>
              </w:rPr>
              <w:t>Time</w:t>
            </w:r>
          </w:p>
        </w:tc>
        <w:tc>
          <w:tcPr>
            <w:tcW w:w="2480" w:type="dxa"/>
            <w:shd w:val="clear" w:color="auto" w:fill="C0C0C0"/>
            <w:vAlign w:val="center"/>
          </w:tcPr>
          <w:p w:rsidR="00215827" w:rsidRPr="003F7DA1" w:rsidRDefault="00215827" w:rsidP="005F79F4">
            <w:pPr>
              <w:jc w:val="center"/>
              <w:rPr>
                <w:rFonts w:ascii="Century Schoolbook" w:hAnsi="Century Schoolbook"/>
                <w:b/>
                <w:bCs/>
                <w:color w:val="000000"/>
              </w:rPr>
            </w:pPr>
            <w:r w:rsidRPr="003F7DA1">
              <w:rPr>
                <w:rFonts w:ascii="Century Schoolbook" w:hAnsi="Century Schoolbook"/>
                <w:b/>
                <w:bCs/>
                <w:color w:val="000000"/>
              </w:rPr>
              <w:t>Course Num/Sec</w:t>
            </w:r>
          </w:p>
        </w:tc>
        <w:tc>
          <w:tcPr>
            <w:tcW w:w="2370" w:type="dxa"/>
            <w:shd w:val="clear" w:color="auto" w:fill="C0C0C0"/>
            <w:vAlign w:val="center"/>
          </w:tcPr>
          <w:p w:rsidR="00215827" w:rsidRPr="003F7DA1" w:rsidRDefault="00215827" w:rsidP="005F79F4">
            <w:pPr>
              <w:jc w:val="center"/>
              <w:rPr>
                <w:rFonts w:ascii="Century Schoolbook" w:hAnsi="Century Schoolbook"/>
                <w:b/>
                <w:bCs/>
                <w:color w:val="000000"/>
              </w:rPr>
            </w:pPr>
            <w:r w:rsidRPr="003F7DA1">
              <w:rPr>
                <w:rFonts w:ascii="Century Schoolbook" w:hAnsi="Century Schoolbook"/>
                <w:b/>
                <w:bCs/>
                <w:color w:val="000000"/>
              </w:rPr>
              <w:t>Location</w:t>
            </w:r>
          </w:p>
        </w:tc>
      </w:tr>
      <w:tr w:rsidR="0062207D" w:rsidRPr="003F7DA1" w:rsidTr="005F79F4">
        <w:trPr>
          <w:tblCellSpacing w:w="20" w:type="dxa"/>
        </w:trPr>
        <w:tc>
          <w:tcPr>
            <w:tcW w:w="1020" w:type="dxa"/>
            <w:shd w:val="clear" w:color="auto" w:fill="auto"/>
          </w:tcPr>
          <w:p w:rsidR="00215827" w:rsidRPr="003F7DA1" w:rsidRDefault="00255B31" w:rsidP="004E7A9E">
            <w:pPr>
              <w:jc w:val="center"/>
              <w:rPr>
                <w:rFonts w:ascii="Century Schoolbook" w:hAnsi="Century Schoolbook"/>
                <w:color w:val="FF0000"/>
              </w:rPr>
            </w:pPr>
            <w:r>
              <w:rPr>
                <w:rFonts w:ascii="Century Schoolbook" w:hAnsi="Century Schoolbook"/>
                <w:color w:val="FF0000"/>
              </w:rPr>
              <w:t>50996</w:t>
            </w:r>
          </w:p>
        </w:tc>
        <w:tc>
          <w:tcPr>
            <w:tcW w:w="950" w:type="dxa"/>
            <w:shd w:val="clear" w:color="auto" w:fill="auto"/>
          </w:tcPr>
          <w:p w:rsidR="00215827" w:rsidRPr="003F7DA1" w:rsidRDefault="00255B31" w:rsidP="004E7A9E">
            <w:pPr>
              <w:jc w:val="center"/>
              <w:rPr>
                <w:rFonts w:ascii="Century Schoolbook" w:hAnsi="Century Schoolbook"/>
                <w:color w:val="FF0000"/>
              </w:rPr>
            </w:pPr>
            <w:r>
              <w:rPr>
                <w:rFonts w:ascii="Century Schoolbook" w:hAnsi="Century Schoolbook"/>
                <w:color w:val="FF0000"/>
              </w:rPr>
              <w:t>T/R</w:t>
            </w:r>
          </w:p>
        </w:tc>
        <w:tc>
          <w:tcPr>
            <w:tcW w:w="2570" w:type="dxa"/>
            <w:shd w:val="clear" w:color="auto" w:fill="auto"/>
          </w:tcPr>
          <w:p w:rsidR="00215827" w:rsidRPr="003F7DA1" w:rsidRDefault="00255B31" w:rsidP="00255B31">
            <w:pPr>
              <w:jc w:val="center"/>
              <w:rPr>
                <w:rFonts w:ascii="Century Schoolbook" w:hAnsi="Century Schoolbook"/>
                <w:color w:val="FF0000"/>
              </w:rPr>
            </w:pPr>
            <w:r>
              <w:rPr>
                <w:rFonts w:ascii="Century Schoolbook" w:hAnsi="Century Schoolbook"/>
                <w:color w:val="FF0000"/>
              </w:rPr>
              <w:t>05:00 PM-7:45 PM</w:t>
            </w:r>
          </w:p>
        </w:tc>
        <w:tc>
          <w:tcPr>
            <w:tcW w:w="2480" w:type="dxa"/>
            <w:shd w:val="clear" w:color="auto" w:fill="auto"/>
          </w:tcPr>
          <w:p w:rsidR="00215827" w:rsidRPr="003F7DA1" w:rsidRDefault="00215827" w:rsidP="00255B31">
            <w:pPr>
              <w:jc w:val="center"/>
              <w:rPr>
                <w:rFonts w:ascii="Century Schoolbook" w:hAnsi="Century Schoolbook"/>
                <w:color w:val="FF0000"/>
              </w:rPr>
            </w:pPr>
            <w:r w:rsidRPr="003F7DA1">
              <w:rPr>
                <w:rFonts w:ascii="Century Schoolbook" w:hAnsi="Century Schoolbook"/>
              </w:rPr>
              <w:t>MATH 1106/</w:t>
            </w:r>
            <w:r w:rsidR="00255B31">
              <w:rPr>
                <w:rFonts w:ascii="Century Schoolbook" w:hAnsi="Century Schoolbook"/>
                <w:color w:val="FF0000"/>
              </w:rPr>
              <w:t>05</w:t>
            </w:r>
          </w:p>
        </w:tc>
        <w:tc>
          <w:tcPr>
            <w:tcW w:w="2370" w:type="dxa"/>
            <w:shd w:val="clear" w:color="auto" w:fill="auto"/>
          </w:tcPr>
          <w:p w:rsidR="00215827" w:rsidRPr="003F7DA1" w:rsidRDefault="00255B31" w:rsidP="004E7A9E">
            <w:pPr>
              <w:jc w:val="center"/>
              <w:rPr>
                <w:rFonts w:ascii="Century Schoolbook" w:hAnsi="Century Schoolbook"/>
                <w:color w:val="FF0000"/>
              </w:rPr>
            </w:pPr>
            <w:r>
              <w:rPr>
                <w:rFonts w:ascii="Century Schoolbook" w:hAnsi="Century Schoolbook"/>
                <w:color w:val="FF0000"/>
              </w:rPr>
              <w:t>University College -200</w:t>
            </w:r>
          </w:p>
        </w:tc>
      </w:tr>
    </w:tbl>
    <w:p w:rsidR="00215827" w:rsidRPr="003F7DA1" w:rsidRDefault="00215827">
      <w:pPr>
        <w:pStyle w:val="NormalWeb"/>
        <w:spacing w:before="0" w:beforeAutospacing="0" w:after="0" w:afterAutospacing="0"/>
        <w:jc w:val="center"/>
        <w:rPr>
          <w:rFonts w:ascii="Century Schoolbook" w:hAnsi="Century Schoolbook"/>
          <w:b/>
          <w:bCs/>
          <w:sz w:val="36"/>
        </w:rPr>
      </w:pPr>
    </w:p>
    <w:p w:rsidR="00582738" w:rsidRPr="00C938F6" w:rsidRDefault="00582738">
      <w:pPr>
        <w:pStyle w:val="Heading1"/>
        <w:rPr>
          <w:rFonts w:ascii="Times New Roman" w:hAnsi="Times New Roman"/>
          <w:i w:val="0"/>
          <w:sz w:val="28"/>
          <w:szCs w:val="28"/>
        </w:rPr>
      </w:pPr>
      <w:r w:rsidRPr="00C938F6">
        <w:rPr>
          <w:rFonts w:ascii="Times New Roman" w:hAnsi="Times New Roman"/>
          <w:i w:val="0"/>
          <w:sz w:val="28"/>
          <w:szCs w:val="28"/>
        </w:rPr>
        <w:t>A Course in the General Education Program</w:t>
      </w:r>
    </w:p>
    <w:p w:rsidR="00A254BF" w:rsidRPr="00C938F6" w:rsidRDefault="00A254BF">
      <w:pPr>
        <w:rPr>
          <w:b/>
          <w:bCs/>
        </w:rPr>
      </w:pPr>
    </w:p>
    <w:p w:rsidR="00582738" w:rsidRPr="00C938F6" w:rsidRDefault="00582738">
      <w:r w:rsidRPr="00C938F6">
        <w:rPr>
          <w:b/>
          <w:bCs/>
        </w:rPr>
        <w:t>Program Description</w:t>
      </w:r>
      <w:r w:rsidRPr="00C938F6">
        <w:t xml:space="preserve">: </w:t>
      </w:r>
      <w:r w:rsidR="00A17E83" w:rsidRPr="00C938F6">
        <w:t>The General Education Program at KSU offers a common academic experience for all its students. In a series of interrelated courses in the liberal arts and sciences, it provides the opportunity for them to acquire the intellectual skills and knowledge characteristic of educated persons in a diverse, global community. Thus, it lays the foundation for success in their academic, professional, and personal arenas. Whereas the major program contributes depth to a college education in a designated specialization, the General Education Program provides breadth of understanding by providing an introduction, connection, and integration to a variety of disciplines needed by educated persons.</w:t>
      </w:r>
    </w:p>
    <w:p w:rsidR="00582738" w:rsidRPr="00C938F6" w:rsidRDefault="00582738">
      <w:r w:rsidRPr="00C938F6">
        <w:t> </w:t>
      </w:r>
    </w:p>
    <w:p w:rsidR="00582738" w:rsidRPr="00C938F6" w:rsidRDefault="00186EC7">
      <w:r w:rsidRPr="00C938F6">
        <w:rPr>
          <w:b/>
          <w:bCs/>
        </w:rPr>
        <w:br w:type="page"/>
      </w:r>
      <w:r w:rsidR="00582738" w:rsidRPr="00C938F6">
        <w:rPr>
          <w:b/>
          <w:bCs/>
        </w:rPr>
        <w:lastRenderedPageBreak/>
        <w:t>Program Goals</w:t>
      </w:r>
      <w:r w:rsidR="00582738" w:rsidRPr="00C938F6">
        <w:t>: The General Education Program at KSU has four goals. During the course of the program, students should achieve the following:</w:t>
      </w:r>
    </w:p>
    <w:p w:rsidR="00582738" w:rsidRPr="00C938F6" w:rsidRDefault="00582738" w:rsidP="00A1684A">
      <w:pPr>
        <w:numPr>
          <w:ilvl w:val="0"/>
          <w:numId w:val="1"/>
        </w:numPr>
      </w:pPr>
      <w:r w:rsidRPr="00C938F6">
        <w:t>Demonstrate knowledge and understanding of general education disciplines.</w:t>
      </w:r>
    </w:p>
    <w:p w:rsidR="00582738" w:rsidRPr="00C938F6" w:rsidRDefault="00582738" w:rsidP="00A1684A">
      <w:pPr>
        <w:numPr>
          <w:ilvl w:val="0"/>
          <w:numId w:val="1"/>
        </w:numPr>
      </w:pPr>
      <w:r w:rsidRPr="00C938F6">
        <w:t>Demonstrate proficiency in communication.</w:t>
      </w:r>
    </w:p>
    <w:p w:rsidR="00582738" w:rsidRPr="00C938F6" w:rsidRDefault="00582738" w:rsidP="00A1684A">
      <w:pPr>
        <w:numPr>
          <w:ilvl w:val="0"/>
          <w:numId w:val="1"/>
        </w:numPr>
      </w:pPr>
      <w:r w:rsidRPr="00C938F6">
        <w:t>Demonstrate skills in inquiry, critical thinking, analysis, and problem solving through scholarly and/or creative activity across the general education disciplines.</w:t>
      </w:r>
    </w:p>
    <w:p w:rsidR="00582738" w:rsidRPr="00C938F6" w:rsidRDefault="00582738" w:rsidP="00A1684A">
      <w:pPr>
        <w:numPr>
          <w:ilvl w:val="0"/>
          <w:numId w:val="1"/>
        </w:numPr>
      </w:pPr>
      <w:r w:rsidRPr="00C938F6">
        <w:t>Demonstrate an understanding of ethics, diversity, and a global perspective.</w:t>
      </w:r>
    </w:p>
    <w:p w:rsidR="00551546" w:rsidRPr="00C938F6" w:rsidRDefault="00551546" w:rsidP="00551546"/>
    <w:p w:rsidR="00551546" w:rsidRPr="00C938F6" w:rsidRDefault="00C11273" w:rsidP="00551546">
      <w:r w:rsidRPr="00C938F6">
        <w:t>MATH 1106</w:t>
      </w:r>
      <w:r w:rsidR="00551546" w:rsidRPr="00C938F6">
        <w:t xml:space="preserve"> </w:t>
      </w:r>
      <w:r w:rsidRPr="00C938F6">
        <w:t>satisfies one of Kennesaw State University’s general education program requirements. It</w:t>
      </w:r>
      <w:r w:rsidR="00EE34DA" w:rsidRPr="00C938F6">
        <w:t xml:space="preserve"> addresses the</w:t>
      </w:r>
      <w:r w:rsidRPr="00C938F6">
        <w:t xml:space="preserve"> Natural Sciences learning outcome. This learning outcome states:</w:t>
      </w:r>
    </w:p>
    <w:p w:rsidR="00551546" w:rsidRPr="00C938F6" w:rsidRDefault="00551546" w:rsidP="00551546"/>
    <w:p w:rsidR="00551546" w:rsidRPr="00C938F6" w:rsidRDefault="00551546" w:rsidP="00551546">
      <w:pPr>
        <w:ind w:left="720"/>
      </w:pPr>
      <w:r w:rsidRPr="00C938F6">
        <w:rPr>
          <w:b/>
        </w:rPr>
        <w:t>NATURAL SCIENCES</w:t>
      </w:r>
      <w:r w:rsidRPr="00C938F6">
        <w:t>: Students apply the scientific method to analyze data related to natural phenomena found in everyday life.</w:t>
      </w:r>
    </w:p>
    <w:p w:rsidR="00551546" w:rsidRPr="00C938F6" w:rsidRDefault="00551546" w:rsidP="00551546"/>
    <w:p w:rsidR="00C11273" w:rsidRPr="00C938F6" w:rsidRDefault="00C11273" w:rsidP="00C11273">
      <w:r w:rsidRPr="00C938F6">
        <w:t>For more information about KSU’s General Education program requirements and associated learning outcomes, please visit the topic "University-Wide Degree Requirements" in the KSU Undergraduate Catalog.</w:t>
      </w:r>
    </w:p>
    <w:p w:rsidR="00582738" w:rsidRPr="00C938F6" w:rsidRDefault="00582738">
      <w:pPr>
        <w:rPr>
          <w:b/>
          <w:bCs/>
        </w:rPr>
      </w:pPr>
    </w:p>
    <w:p w:rsidR="00B15AD4" w:rsidRPr="00C938F6" w:rsidRDefault="00582738">
      <w:r w:rsidRPr="00C938F6">
        <w:rPr>
          <w:b/>
          <w:bCs/>
        </w:rPr>
        <w:t>Course Description</w:t>
      </w:r>
      <w:r w:rsidRPr="00C938F6">
        <w:t xml:space="preserve">: </w:t>
      </w:r>
    </w:p>
    <w:p w:rsidR="00B15AD4" w:rsidRPr="00C938F6" w:rsidRDefault="00B15AD4"/>
    <w:p w:rsidR="003F7DA1" w:rsidRPr="00C938F6" w:rsidRDefault="00B15AD4" w:rsidP="00B15AD4">
      <w:pPr>
        <w:ind w:left="720"/>
        <w:rPr>
          <w:b/>
          <w:bCs/>
        </w:rPr>
      </w:pPr>
      <w:r w:rsidRPr="00C938F6">
        <w:rPr>
          <w:b/>
          <w:bCs/>
        </w:rPr>
        <w:t>MATH 1106 - Elementary Applied Calculus</w:t>
      </w:r>
    </w:p>
    <w:p w:rsidR="00AF54BE" w:rsidRDefault="00B15AD4" w:rsidP="00B15AD4">
      <w:pPr>
        <w:ind w:left="720"/>
      </w:pPr>
      <w:r w:rsidRPr="00C938F6">
        <w:rPr>
          <w:b/>
          <w:bCs/>
        </w:rPr>
        <w:t>3 Class</w:t>
      </w:r>
      <w:r w:rsidR="00AF54BE">
        <w:rPr>
          <w:b/>
          <w:bCs/>
        </w:rPr>
        <w:t xml:space="preserve"> </w:t>
      </w:r>
      <w:r w:rsidRPr="00C938F6">
        <w:rPr>
          <w:b/>
          <w:bCs/>
        </w:rPr>
        <w:t xml:space="preserve"> Hours</w:t>
      </w:r>
      <w:r w:rsidRPr="00C938F6">
        <w:t xml:space="preserve"> </w:t>
      </w:r>
    </w:p>
    <w:p w:rsidR="00AF54BE" w:rsidRDefault="00B15AD4" w:rsidP="00B15AD4">
      <w:pPr>
        <w:ind w:left="720"/>
      </w:pPr>
      <w:r w:rsidRPr="00C938F6">
        <w:rPr>
          <w:b/>
          <w:bCs/>
        </w:rPr>
        <w:t>0 Laboratory Hours</w:t>
      </w:r>
      <w:r w:rsidRPr="00C938F6">
        <w:t xml:space="preserve"> </w:t>
      </w:r>
    </w:p>
    <w:p w:rsidR="003F7DA1" w:rsidRPr="00C938F6" w:rsidRDefault="00B15AD4" w:rsidP="00B15AD4">
      <w:pPr>
        <w:ind w:left="720"/>
      </w:pPr>
      <w:r w:rsidRPr="00C938F6">
        <w:rPr>
          <w:b/>
          <w:bCs/>
        </w:rPr>
        <w:t>3 Credit Hours</w:t>
      </w:r>
      <w:r w:rsidRPr="00C938F6">
        <w:t xml:space="preserve"> </w:t>
      </w:r>
    </w:p>
    <w:p w:rsidR="003F7DA1" w:rsidRPr="00C938F6" w:rsidRDefault="00B15AD4" w:rsidP="00B15AD4">
      <w:pPr>
        <w:ind w:left="720"/>
        <w:rPr>
          <w:b/>
          <w:bCs/>
          <w:i/>
          <w:iCs/>
        </w:rPr>
      </w:pPr>
      <w:r w:rsidRPr="00C938F6">
        <w:br/>
      </w:r>
      <w:r w:rsidRPr="00C938F6">
        <w:rPr>
          <w:b/>
          <w:bCs/>
          <w:i/>
          <w:iCs/>
        </w:rPr>
        <w:t>Prerequisite:</w:t>
      </w:r>
      <w:r w:rsidRPr="00C938F6">
        <w:t xml:space="preserve"> </w:t>
      </w:r>
      <w:r w:rsidR="004E7A9E" w:rsidRPr="00C938F6">
        <w:t xml:space="preserve"> </w:t>
      </w:r>
      <w:r w:rsidR="00C772BB" w:rsidRPr="00C938F6">
        <w:rPr>
          <w:b/>
          <w:i/>
        </w:rPr>
        <w:t xml:space="preserve">C or better grade in </w:t>
      </w:r>
      <w:r w:rsidRPr="00C938F6">
        <w:rPr>
          <w:b/>
          <w:bCs/>
          <w:i/>
          <w:iCs/>
        </w:rPr>
        <w:t xml:space="preserve">MATH 1111, MATH 1112 or MATH 1113. </w:t>
      </w:r>
    </w:p>
    <w:p w:rsidR="00582738" w:rsidRPr="00C938F6" w:rsidRDefault="00B15AD4" w:rsidP="00B15AD4">
      <w:pPr>
        <w:ind w:left="720"/>
      </w:pPr>
      <w:r w:rsidRPr="00C938F6">
        <w:t>Uses techniques of college algebra and elementary calculus to analyze and model real world phenomena. The emphasis will be on applications using an intuitive approach to the mathematics rather than formal development. Topics include graphs, derivatives, and integrals of functions. The course incorporates collaborative learning, oral and written reports, and technology.</w:t>
      </w:r>
    </w:p>
    <w:p w:rsidR="00A254BF" w:rsidRPr="00C938F6" w:rsidRDefault="00A254BF"/>
    <w:p w:rsidR="004E7A9E" w:rsidRPr="00C938F6" w:rsidRDefault="004E7A9E">
      <w:pPr>
        <w:tabs>
          <w:tab w:val="left" w:pos="1800"/>
        </w:tabs>
      </w:pPr>
      <w:r w:rsidRPr="00C938F6">
        <w:rPr>
          <w:b/>
          <w:bCs/>
        </w:rPr>
        <w:t>Expected Learning Outcomes</w:t>
      </w:r>
      <w:r w:rsidRPr="00C938F6">
        <w:t xml:space="preserve">:  </w:t>
      </w:r>
    </w:p>
    <w:p w:rsidR="004E7A9E" w:rsidRPr="00C938F6" w:rsidRDefault="004E7A9E">
      <w:pPr>
        <w:tabs>
          <w:tab w:val="left" w:pos="1800"/>
        </w:tabs>
      </w:pPr>
    </w:p>
    <w:p w:rsidR="003F7DA1" w:rsidRPr="00C938F6" w:rsidRDefault="003F7DA1" w:rsidP="00A1684A">
      <w:pPr>
        <w:numPr>
          <w:ilvl w:val="0"/>
          <w:numId w:val="3"/>
        </w:numPr>
        <w:tabs>
          <w:tab w:val="left" w:pos="483"/>
        </w:tabs>
        <w:autoSpaceDE w:val="0"/>
        <w:autoSpaceDN w:val="0"/>
        <w:adjustRightInd w:val="0"/>
      </w:pPr>
      <w:r w:rsidRPr="00C938F6">
        <w:t>The student will demonstrate an understanding of the relationship between slope, average rate of change, instantaneous rate of change, and the derivative.</w:t>
      </w:r>
    </w:p>
    <w:p w:rsidR="003F7DA1" w:rsidRPr="00C938F6" w:rsidRDefault="003F7DA1" w:rsidP="00A1684A">
      <w:pPr>
        <w:numPr>
          <w:ilvl w:val="0"/>
          <w:numId w:val="3"/>
        </w:numPr>
        <w:tabs>
          <w:tab w:val="left" w:pos="483"/>
        </w:tabs>
        <w:autoSpaceDE w:val="0"/>
        <w:autoSpaceDN w:val="0"/>
        <w:adjustRightInd w:val="0"/>
      </w:pPr>
      <w:r w:rsidRPr="00C938F6">
        <w:t>The student will demonstrate an understanding of the numeric, graphical and algebraic determination of limits.</w:t>
      </w:r>
    </w:p>
    <w:p w:rsidR="003F7DA1" w:rsidRPr="00C938F6" w:rsidRDefault="003F7DA1" w:rsidP="00A1684A">
      <w:pPr>
        <w:numPr>
          <w:ilvl w:val="0"/>
          <w:numId w:val="3"/>
        </w:numPr>
        <w:tabs>
          <w:tab w:val="left" w:pos="483"/>
        </w:tabs>
        <w:autoSpaceDE w:val="0"/>
        <w:autoSpaceDN w:val="0"/>
        <w:adjustRightInd w:val="0"/>
      </w:pPr>
      <w:r w:rsidRPr="00C938F6">
        <w:t>The student will be able to find the derivative of a function using the appropriate technique from the following: power rule, product rule, quotient rule, chain rule.</w:t>
      </w:r>
    </w:p>
    <w:p w:rsidR="003F7DA1" w:rsidRPr="00C938F6" w:rsidRDefault="003F7DA1" w:rsidP="00A1684A">
      <w:pPr>
        <w:numPr>
          <w:ilvl w:val="0"/>
          <w:numId w:val="3"/>
        </w:numPr>
        <w:tabs>
          <w:tab w:val="left" w:pos="483"/>
        </w:tabs>
        <w:autoSpaceDE w:val="0"/>
        <w:autoSpaceDN w:val="0"/>
        <w:adjustRightInd w:val="0"/>
      </w:pPr>
      <w:r w:rsidRPr="00C938F6">
        <w:t>The student will be able to find relative minimums and/or maximums, absolute minimums and/or maximums and the inflection point using differentiation.</w:t>
      </w:r>
    </w:p>
    <w:p w:rsidR="003F7DA1" w:rsidRPr="00C938F6" w:rsidRDefault="003F7DA1" w:rsidP="00A1684A">
      <w:pPr>
        <w:numPr>
          <w:ilvl w:val="0"/>
          <w:numId w:val="3"/>
        </w:numPr>
        <w:tabs>
          <w:tab w:val="left" w:pos="483"/>
        </w:tabs>
      </w:pPr>
      <w:r w:rsidRPr="00C938F6">
        <w:lastRenderedPageBreak/>
        <w:t>The student will be able to find the derivative of exponential and logarithmic functions.</w:t>
      </w:r>
    </w:p>
    <w:p w:rsidR="003F7DA1" w:rsidRPr="00C938F6" w:rsidRDefault="003F7DA1" w:rsidP="00A1684A">
      <w:pPr>
        <w:numPr>
          <w:ilvl w:val="0"/>
          <w:numId w:val="3"/>
        </w:numPr>
        <w:tabs>
          <w:tab w:val="left" w:pos="483"/>
        </w:tabs>
      </w:pPr>
      <w:r w:rsidRPr="00C938F6">
        <w:t>The student will be able to solve application problems involving optimization, elasticity of demand, exponential growth, and exponential decay using the concepts of differentiation.</w:t>
      </w:r>
    </w:p>
    <w:p w:rsidR="003F7DA1" w:rsidRPr="00C938F6" w:rsidRDefault="003F7DA1" w:rsidP="00A1684A">
      <w:pPr>
        <w:numPr>
          <w:ilvl w:val="0"/>
          <w:numId w:val="3"/>
        </w:numPr>
        <w:tabs>
          <w:tab w:val="left" w:pos="483"/>
        </w:tabs>
      </w:pPr>
      <w:r w:rsidRPr="00C938F6">
        <w:t>The student will demonstrate an understanding of the relationship between the derivative and the definite integral of a function.</w:t>
      </w:r>
    </w:p>
    <w:p w:rsidR="003F7DA1" w:rsidRPr="00C938F6" w:rsidRDefault="003F7DA1" w:rsidP="00A1684A">
      <w:pPr>
        <w:numPr>
          <w:ilvl w:val="0"/>
          <w:numId w:val="3"/>
        </w:numPr>
        <w:tabs>
          <w:tab w:val="left" w:pos="483"/>
        </w:tabs>
      </w:pPr>
      <w:r w:rsidRPr="00C938F6">
        <w:t>The student will be able to use the Fundamental Theorem of Calculus to determine the definite integral of a function.</w:t>
      </w:r>
    </w:p>
    <w:p w:rsidR="003F7DA1" w:rsidRPr="00C938F6" w:rsidRDefault="003F7DA1" w:rsidP="00A1684A">
      <w:pPr>
        <w:numPr>
          <w:ilvl w:val="0"/>
          <w:numId w:val="3"/>
        </w:numPr>
        <w:tabs>
          <w:tab w:val="left" w:pos="483"/>
        </w:tabs>
      </w:pPr>
      <w:r w:rsidRPr="00C938F6">
        <w:t>The student will be able to calculate the area between two curves using the definite integral.</w:t>
      </w:r>
    </w:p>
    <w:p w:rsidR="003F7DA1" w:rsidRPr="00C938F6" w:rsidRDefault="003F7DA1" w:rsidP="00A1684A">
      <w:pPr>
        <w:numPr>
          <w:ilvl w:val="0"/>
          <w:numId w:val="3"/>
        </w:numPr>
        <w:tabs>
          <w:tab w:val="left" w:pos="483"/>
        </w:tabs>
      </w:pPr>
      <w:r w:rsidRPr="00C938F6">
        <w:t>The student will be able to solve application problems involving average value, present value, future value, consumers' surplus and producers' surplus using the definite integral.</w:t>
      </w:r>
    </w:p>
    <w:p w:rsidR="005B1BA2" w:rsidRPr="00C938F6" w:rsidRDefault="005B1BA2" w:rsidP="004E7A9E">
      <w:pPr>
        <w:pStyle w:val="Heading2"/>
      </w:pPr>
    </w:p>
    <w:p w:rsidR="005B1BA2" w:rsidRPr="00C938F6" w:rsidRDefault="005B1BA2" w:rsidP="004E7A9E">
      <w:pPr>
        <w:pStyle w:val="Heading2"/>
      </w:pPr>
    </w:p>
    <w:p w:rsidR="004E7A9E" w:rsidRPr="00C938F6" w:rsidRDefault="00971162">
      <w:pPr>
        <w:tabs>
          <w:tab w:val="left" w:pos="1800"/>
        </w:tabs>
        <w:rPr>
          <w:b/>
          <w:bCs/>
        </w:rPr>
      </w:pPr>
      <w:r w:rsidRPr="00C938F6">
        <w:rPr>
          <w:b/>
          <w:bCs/>
        </w:rPr>
        <w:t>Time Line:</w:t>
      </w:r>
    </w:p>
    <w:p w:rsidR="00971162" w:rsidRPr="00C938F6" w:rsidRDefault="00971162">
      <w:pPr>
        <w:tabs>
          <w:tab w:val="left" w:pos="1800"/>
        </w:tabs>
        <w:rPr>
          <w:b/>
          <w:bCs/>
        </w:rPr>
      </w:pPr>
    </w:p>
    <w:p w:rsidR="005B1BA2" w:rsidRPr="00C938F6" w:rsidRDefault="005B1BA2" w:rsidP="005B1BA2">
      <w:pPr>
        <w:spacing w:after="160" w:line="259" w:lineRule="auto"/>
      </w:pPr>
      <w:r w:rsidRPr="00C938F6">
        <w:t>Class begin: May 28, 2015</w:t>
      </w:r>
    </w:p>
    <w:p w:rsidR="005B1BA2" w:rsidRPr="00C938F6" w:rsidRDefault="005B1BA2" w:rsidP="005B1BA2">
      <w:pPr>
        <w:spacing w:after="160" w:line="259" w:lineRule="auto"/>
      </w:pPr>
      <w:r w:rsidRPr="00C938F6">
        <w:t>Last day to withdraw: June 24, 2015</w:t>
      </w:r>
    </w:p>
    <w:p w:rsidR="005B1BA2" w:rsidRPr="00C938F6" w:rsidRDefault="005B1BA2" w:rsidP="005B1BA2">
      <w:pPr>
        <w:spacing w:after="160" w:line="259" w:lineRule="auto"/>
      </w:pPr>
      <w:r w:rsidRPr="00C938F6">
        <w:t>July 3</w:t>
      </w:r>
      <w:r w:rsidRPr="00C938F6">
        <w:rPr>
          <w:vertAlign w:val="superscript"/>
        </w:rPr>
        <w:t>rd</w:t>
      </w:r>
      <w:r w:rsidRPr="00C938F6">
        <w:t>, Holiday</w:t>
      </w:r>
    </w:p>
    <w:p w:rsidR="005B1BA2" w:rsidRPr="00C938F6" w:rsidRDefault="005B1BA2" w:rsidP="005B1BA2">
      <w:pPr>
        <w:spacing w:after="160" w:line="259" w:lineRule="auto"/>
      </w:pPr>
      <w:r w:rsidRPr="00C938F6">
        <w:t>July 23</w:t>
      </w:r>
      <w:r w:rsidRPr="00C938F6">
        <w:rPr>
          <w:vertAlign w:val="superscript"/>
        </w:rPr>
        <w:t>rd</w:t>
      </w:r>
      <w:r w:rsidRPr="00C938F6">
        <w:t>, Last day of class</w:t>
      </w:r>
    </w:p>
    <w:p w:rsidR="005B1BA2" w:rsidRPr="00C938F6" w:rsidRDefault="005B1BA2" w:rsidP="005B1BA2">
      <w:pPr>
        <w:spacing w:after="160" w:line="259" w:lineRule="auto"/>
      </w:pPr>
      <w:r w:rsidRPr="00C938F6">
        <w:t>July 24 –July 28, Final Exam</w:t>
      </w:r>
    </w:p>
    <w:p w:rsidR="005B1BA2" w:rsidRPr="00C938F6" w:rsidRDefault="005B1BA2" w:rsidP="005B1BA2">
      <w:pPr>
        <w:widowControl w:val="0"/>
        <w:autoSpaceDE w:val="0"/>
        <w:autoSpaceDN w:val="0"/>
        <w:adjustRightInd w:val="0"/>
        <w:spacing w:after="160" w:line="259" w:lineRule="auto"/>
        <w:rPr>
          <w:b/>
          <w:bCs/>
          <w:caps/>
          <w:color w:val="FF0000"/>
        </w:rPr>
      </w:pPr>
      <w:r w:rsidRPr="00C938F6">
        <w:rPr>
          <w:b/>
          <w:bCs/>
          <w:caps/>
          <w:color w:val="FF0000"/>
        </w:rPr>
        <w:t>Attendance Policy:</w:t>
      </w:r>
    </w:p>
    <w:p w:rsidR="005B1BA2" w:rsidRPr="00C938F6" w:rsidRDefault="005B1BA2" w:rsidP="005B1BA2">
      <w:pPr>
        <w:tabs>
          <w:tab w:val="left" w:pos="0"/>
        </w:tabs>
        <w:suppressAutoHyphens/>
        <w:autoSpaceDE w:val="0"/>
        <w:autoSpaceDN w:val="0"/>
        <w:adjustRightInd w:val="0"/>
        <w:spacing w:after="160" w:line="259" w:lineRule="auto"/>
        <w:ind w:left="720" w:hanging="720"/>
        <w:jc w:val="both"/>
        <w:rPr>
          <w:snapToGrid w:val="0"/>
          <w:color w:val="FF0000"/>
        </w:rPr>
      </w:pPr>
      <w:r w:rsidRPr="00C938F6">
        <w:rPr>
          <w:b/>
          <w:color w:val="FF0000"/>
          <w:spacing w:val="-3"/>
        </w:rPr>
        <w:tab/>
      </w:r>
      <w:r w:rsidRPr="00C938F6">
        <w:rPr>
          <w:color w:val="FF0000"/>
          <w:spacing w:val="-3"/>
        </w:rPr>
        <w:t xml:space="preserve">Absences will tend to make it more difficult for student to successfully complete the course; therefore, students are expected to attend all class sessions and arrive to class on time. </w:t>
      </w:r>
      <w:r w:rsidRPr="00C938F6">
        <w:rPr>
          <w:color w:val="FF0000"/>
        </w:rPr>
        <w:t>All late arrival students must report to Instructor during the class break time to correct your attendant record. No attendant record will be changed after the class is over.</w:t>
      </w:r>
    </w:p>
    <w:p w:rsidR="005B1BA2" w:rsidRPr="00C938F6" w:rsidRDefault="004938A4" w:rsidP="005B1BA2">
      <w:pPr>
        <w:tabs>
          <w:tab w:val="left" w:pos="0"/>
        </w:tabs>
        <w:suppressAutoHyphens/>
        <w:autoSpaceDE w:val="0"/>
        <w:autoSpaceDN w:val="0"/>
        <w:adjustRightInd w:val="0"/>
        <w:ind w:left="720" w:hanging="720"/>
        <w:jc w:val="both"/>
        <w:rPr>
          <w:b/>
        </w:rPr>
      </w:pPr>
      <w:r>
        <w:rPr>
          <w:b/>
        </w:rPr>
        <w:t xml:space="preserve"> </w:t>
      </w:r>
      <w:r w:rsidR="005B1BA2" w:rsidRPr="00C938F6">
        <w:rPr>
          <w:b/>
        </w:rPr>
        <w:t>e-Mail:</w:t>
      </w:r>
    </w:p>
    <w:p w:rsidR="005B1BA2" w:rsidRPr="00C938F6" w:rsidRDefault="005B1BA2" w:rsidP="005B1BA2">
      <w:pPr>
        <w:tabs>
          <w:tab w:val="left" w:pos="0"/>
        </w:tabs>
        <w:suppressAutoHyphens/>
        <w:autoSpaceDE w:val="0"/>
        <w:autoSpaceDN w:val="0"/>
        <w:adjustRightInd w:val="0"/>
        <w:ind w:left="720" w:hanging="720"/>
        <w:jc w:val="both"/>
        <w:rPr>
          <w:snapToGrid w:val="0"/>
        </w:rPr>
      </w:pPr>
      <w:r w:rsidRPr="00C938F6">
        <w:tab/>
        <w:t xml:space="preserve">Students are responsible to read </w:t>
      </w:r>
      <w:r w:rsidR="004938A4">
        <w:t xml:space="preserve">Instructor’s </w:t>
      </w:r>
      <w:r w:rsidRPr="00C938F6">
        <w:t xml:space="preserve"> e-ma</w:t>
      </w:r>
      <w:r w:rsidR="004938A4">
        <w:t>i</w:t>
      </w:r>
      <w:r w:rsidRPr="00C938F6">
        <w:t>l once a day</w:t>
      </w:r>
      <w:r w:rsidR="004938A4">
        <w:t xml:space="preserve"> </w:t>
      </w:r>
      <w:r w:rsidRPr="00C938F6">
        <w:t xml:space="preserve"> minimum, twice a day is the standard. </w:t>
      </w:r>
    </w:p>
    <w:p w:rsidR="00C938F6" w:rsidRDefault="00C938F6" w:rsidP="00971162">
      <w:pPr>
        <w:ind w:left="360"/>
        <w:rPr>
          <w:b/>
          <w:bCs/>
        </w:rPr>
      </w:pPr>
    </w:p>
    <w:p w:rsidR="00971162" w:rsidRPr="00C938F6" w:rsidRDefault="00971162" w:rsidP="004938A4">
      <w:r w:rsidRPr="00C938F6">
        <w:rPr>
          <w:b/>
          <w:bCs/>
        </w:rPr>
        <w:t>Textbook</w:t>
      </w:r>
      <w:r w:rsidRPr="00C938F6">
        <w:rPr>
          <w:i/>
          <w:iCs/>
        </w:rPr>
        <w:t>: Calculus and Its Applications, Tenth Edition,</w:t>
      </w:r>
      <w:r w:rsidRPr="00C938F6">
        <w:t xml:space="preserve"> by Marvin L. Bittinger, David Ellenbogen, and Scott Surgent.  </w:t>
      </w:r>
    </w:p>
    <w:p w:rsidR="00971162" w:rsidRPr="00C938F6" w:rsidRDefault="00971162" w:rsidP="00971162">
      <w:pPr>
        <w:ind w:left="360"/>
      </w:pPr>
    </w:p>
    <w:p w:rsidR="00971162" w:rsidRPr="00C938F6" w:rsidRDefault="00971162" w:rsidP="004938A4">
      <w:r w:rsidRPr="00C938F6">
        <w:rPr>
          <w:b/>
          <w:bCs/>
        </w:rPr>
        <w:t>Calculator:</w:t>
      </w:r>
      <w:r w:rsidRPr="00C938F6">
        <w:t xml:space="preserve">  TI-83, TI-83+, or TI-84</w:t>
      </w:r>
    </w:p>
    <w:p w:rsidR="00971162" w:rsidRPr="00C938F6" w:rsidRDefault="00CE04AB" w:rsidP="00CE04AB">
      <w:pPr>
        <w:rPr>
          <w:b/>
          <w:bCs/>
        </w:rPr>
      </w:pPr>
      <w:r>
        <w:rPr>
          <w:rFonts w:ascii="Arial" w:hAnsi="Arial"/>
        </w:rPr>
        <w:lastRenderedPageBreak/>
        <w:t>MyMathLab</w:t>
      </w:r>
      <w:r w:rsidRPr="00117329">
        <w:rPr>
          <w:rFonts w:ascii="Arial" w:hAnsi="Arial"/>
        </w:rPr>
        <w:t xml:space="preserve"> is </w:t>
      </w:r>
      <w:r>
        <w:rPr>
          <w:rFonts w:ascii="Arial" w:hAnsi="Arial"/>
        </w:rPr>
        <w:t>strongly recommend</w:t>
      </w:r>
      <w:r w:rsidRPr="00117329">
        <w:rPr>
          <w:rFonts w:ascii="Arial" w:hAnsi="Arial"/>
        </w:rPr>
        <w:t xml:space="preserve"> for this course.</w:t>
      </w:r>
      <w:r>
        <w:rPr>
          <w:rFonts w:ascii="Arial" w:hAnsi="Arial"/>
        </w:rPr>
        <w:t xml:space="preserve"> </w:t>
      </w:r>
      <w:r>
        <w:rPr>
          <w:rFonts w:ascii="Arial" w:hAnsi="Arial"/>
        </w:rPr>
        <w:t xml:space="preserve">MyMathLab course designated for their class section.  See attached </w:t>
      </w:r>
      <w:r>
        <w:rPr>
          <w:rFonts w:ascii="Arial" w:hAnsi="Arial"/>
        </w:rPr>
        <w:t xml:space="preserve">Appendix A </w:t>
      </w:r>
      <w:r>
        <w:rPr>
          <w:rFonts w:ascii="Arial" w:hAnsi="Arial"/>
        </w:rPr>
        <w:t>for more information on how to register with MyMathLab.</w:t>
      </w:r>
    </w:p>
    <w:p w:rsidR="00971162" w:rsidRPr="00C938F6" w:rsidRDefault="00971162" w:rsidP="004938A4">
      <w:r w:rsidRPr="00C938F6">
        <w:rPr>
          <w:b/>
          <w:iCs/>
        </w:rPr>
        <w:t>Online Resource:</w:t>
      </w:r>
      <w:r w:rsidRPr="00C938F6">
        <w:rPr>
          <w:iCs/>
        </w:rPr>
        <w:t xml:space="preserve">  </w:t>
      </w:r>
      <w:r w:rsidRPr="00C938F6">
        <w:t xml:space="preserve">MyMathLab (includes access to the complete eText version of </w:t>
      </w:r>
      <w:r w:rsidRPr="00C938F6">
        <w:rPr>
          <w:i/>
          <w:iCs/>
        </w:rPr>
        <w:t>Calculus and Its Applications, Tenth Edition</w:t>
      </w:r>
      <w:r w:rsidRPr="00C938F6">
        <w:t xml:space="preserve">). Used for required homework. New books purchased at the KSU and General bookstores should come bundled with a subscription to MyMathLab.  Anyone just wanting to purchase the subscription to MyMathLab (without purchasing the textbook) can either purchase a MyMathLab registration code at the bookstore, or present their plastic online at the MyMathLab website (www.mymathlab.com) to subscribe.   </w:t>
      </w:r>
    </w:p>
    <w:p w:rsidR="00971162" w:rsidRPr="00C938F6" w:rsidRDefault="00971162" w:rsidP="00971162">
      <w:pPr>
        <w:ind w:left="360"/>
        <w:rPr>
          <w:i/>
          <w:iCs/>
        </w:rPr>
      </w:pPr>
      <w:bookmarkStart w:id="0" w:name="_GoBack"/>
      <w:bookmarkEnd w:id="0"/>
    </w:p>
    <w:p w:rsidR="00971162" w:rsidRPr="00C938F6" w:rsidRDefault="00971162" w:rsidP="00971162">
      <w:pPr>
        <w:ind w:left="360"/>
        <w:rPr>
          <w:b/>
          <w:iCs/>
        </w:rPr>
      </w:pPr>
      <w:r w:rsidRPr="00C938F6">
        <w:rPr>
          <w:b/>
          <w:iCs/>
        </w:rPr>
        <w:t xml:space="preserve">Instructor’s MyMathLab Course ID:  </w:t>
      </w:r>
      <w:r w:rsidR="0097075D">
        <w:t>chu65373</w:t>
      </w:r>
    </w:p>
    <w:p w:rsidR="005B1BA2" w:rsidRPr="00C938F6" w:rsidRDefault="005B1BA2" w:rsidP="005B1BA2">
      <w:pPr>
        <w:widowControl w:val="0"/>
        <w:outlineLvl w:val="0"/>
        <w:rPr>
          <w:snapToGrid w:val="0"/>
        </w:rPr>
      </w:pPr>
    </w:p>
    <w:p w:rsidR="005B1BA2" w:rsidRPr="00C938F6" w:rsidRDefault="005B1BA2" w:rsidP="005B1BA2">
      <w:pPr>
        <w:rPr>
          <w:b/>
        </w:rPr>
      </w:pPr>
      <w:r w:rsidRPr="00C938F6">
        <w:rPr>
          <w:b/>
        </w:rPr>
        <w:t>CLASSROOM BEHAVIOR</w:t>
      </w:r>
    </w:p>
    <w:p w:rsidR="005B1BA2" w:rsidRPr="00C938F6" w:rsidRDefault="005B1BA2" w:rsidP="005B1BA2">
      <w:r w:rsidRPr="00C938F6">
        <w:t>Inappropriate Classroom behavior includes, but not limited to, the following:</w:t>
      </w:r>
    </w:p>
    <w:p w:rsidR="005B1BA2" w:rsidRPr="00C938F6" w:rsidRDefault="005B1BA2" w:rsidP="005B1BA2">
      <w:pPr>
        <w:numPr>
          <w:ilvl w:val="0"/>
          <w:numId w:val="2"/>
        </w:numPr>
      </w:pPr>
      <w:r w:rsidRPr="00C938F6">
        <w:t xml:space="preserve">Verbally or physically threatening or harassing other students, instructor, or staff. </w:t>
      </w:r>
    </w:p>
    <w:p w:rsidR="005B1BA2" w:rsidRPr="00C938F6" w:rsidRDefault="005B1BA2" w:rsidP="005B1BA2">
      <w:pPr>
        <w:numPr>
          <w:ilvl w:val="0"/>
          <w:numId w:val="2"/>
        </w:numPr>
      </w:pPr>
      <w:r w:rsidRPr="00C938F6">
        <w:t xml:space="preserve">Disobeying the reasonable direction of Instructor or staff member. </w:t>
      </w:r>
    </w:p>
    <w:p w:rsidR="005B1BA2" w:rsidRPr="00C938F6" w:rsidRDefault="005B1BA2" w:rsidP="005B1BA2">
      <w:pPr>
        <w:numPr>
          <w:ilvl w:val="0"/>
          <w:numId w:val="2"/>
        </w:numPr>
      </w:pPr>
      <w:r w:rsidRPr="00C938F6">
        <w:t xml:space="preserve">Damaging, altering, stealing, or using </w:t>
      </w:r>
      <w:r w:rsidR="004938A4">
        <w:t>KSU</w:t>
      </w:r>
      <w:r w:rsidRPr="00C938F6">
        <w:t xml:space="preserve"> property inappropriately. </w:t>
      </w:r>
    </w:p>
    <w:p w:rsidR="005B1BA2" w:rsidRPr="00C938F6" w:rsidRDefault="005B1BA2" w:rsidP="005B1BA2">
      <w:pPr>
        <w:numPr>
          <w:ilvl w:val="0"/>
          <w:numId w:val="2"/>
        </w:numPr>
      </w:pPr>
      <w:r w:rsidRPr="00C938F6">
        <w:t xml:space="preserve">Fighting or challenging to fight, running, pushing, shoving, or throwing objects of any kind. </w:t>
      </w:r>
    </w:p>
    <w:p w:rsidR="005B1BA2" w:rsidRPr="00C938F6" w:rsidRDefault="005B1BA2" w:rsidP="005B1BA2">
      <w:pPr>
        <w:numPr>
          <w:ilvl w:val="0"/>
          <w:numId w:val="2"/>
        </w:numPr>
      </w:pPr>
      <w:r w:rsidRPr="00C938F6">
        <w:t xml:space="preserve">Making loud disruptive noises of any kind. </w:t>
      </w:r>
    </w:p>
    <w:p w:rsidR="005B1BA2" w:rsidRPr="00C938F6" w:rsidRDefault="005B1BA2" w:rsidP="005B1BA2">
      <w:pPr>
        <w:numPr>
          <w:ilvl w:val="0"/>
          <w:numId w:val="2"/>
        </w:numPr>
      </w:pPr>
      <w:r w:rsidRPr="00C938F6">
        <w:t xml:space="preserve">Engaging in any form of sexual misconduct, including exposure, offensive touching, or sexual harassment of other students or staff. </w:t>
      </w:r>
    </w:p>
    <w:p w:rsidR="005B1BA2" w:rsidRPr="00C938F6" w:rsidRDefault="005B1BA2" w:rsidP="005B1BA2">
      <w:pPr>
        <w:numPr>
          <w:ilvl w:val="0"/>
          <w:numId w:val="2"/>
        </w:numPr>
      </w:pPr>
      <w:r w:rsidRPr="00C938F6">
        <w:t xml:space="preserve">Engaging in any activity in violation of Federal, State, local or other applicable law, or </w:t>
      </w:r>
      <w:r w:rsidR="004938A4">
        <w:t>KSU</w:t>
      </w:r>
      <w:r w:rsidRPr="00C938F6">
        <w:t xml:space="preserve"> policy. </w:t>
      </w:r>
    </w:p>
    <w:p w:rsidR="005B1BA2" w:rsidRPr="00C938F6" w:rsidRDefault="005B1BA2" w:rsidP="005B1BA2">
      <w:pPr>
        <w:numPr>
          <w:ilvl w:val="0"/>
          <w:numId w:val="2"/>
        </w:numPr>
      </w:pPr>
      <w:r w:rsidRPr="00C938F6">
        <w:t>Operate Cell phone in the class room.</w:t>
      </w:r>
    </w:p>
    <w:p w:rsidR="005B1BA2" w:rsidRPr="00C938F6" w:rsidRDefault="005B1BA2" w:rsidP="005B1BA2">
      <w:pPr>
        <w:widowControl w:val="0"/>
        <w:rPr>
          <w:snapToGrid w:val="0"/>
          <w:color w:val="FF0000"/>
        </w:rPr>
      </w:pPr>
    </w:p>
    <w:p w:rsidR="005B1BA2" w:rsidRPr="00C938F6" w:rsidRDefault="005B1BA2" w:rsidP="005B1BA2">
      <w:pPr>
        <w:spacing w:after="160" w:line="259" w:lineRule="auto"/>
        <w:rPr>
          <w:b/>
          <w:bCs/>
        </w:rPr>
      </w:pPr>
      <w:r w:rsidRPr="00C938F6">
        <w:rPr>
          <w:b/>
          <w:bCs/>
        </w:rPr>
        <w:t>HOMEWORK, QUIZZES, AND EXAMINATIONS:</w:t>
      </w:r>
    </w:p>
    <w:p w:rsidR="005B1BA2" w:rsidRPr="00C938F6" w:rsidRDefault="005B1BA2" w:rsidP="005B1BA2">
      <w:pPr>
        <w:spacing w:after="261" w:line="250" w:lineRule="auto"/>
        <w:ind w:left="711" w:right="10" w:hanging="10"/>
      </w:pPr>
      <w:r w:rsidRPr="00C938F6">
        <w:rPr>
          <w:rFonts w:eastAsia="Arial"/>
        </w:rPr>
        <w:t>Homework assignments will be given in class. It is essential for learning that you at least attempt the homework.</w:t>
      </w:r>
      <w:r w:rsidRPr="00C938F6">
        <w:t xml:space="preserve"> Home work should be completed within one week of the assignment date. Quiz have two options: </w:t>
      </w:r>
    </w:p>
    <w:p w:rsidR="005B1BA2" w:rsidRPr="00C938F6" w:rsidRDefault="005B1BA2" w:rsidP="005B1BA2">
      <w:pPr>
        <w:spacing w:after="261" w:line="250" w:lineRule="auto"/>
        <w:ind w:left="711" w:right="10" w:hanging="10"/>
      </w:pPr>
      <w:r w:rsidRPr="00C938F6">
        <w:t xml:space="preserve">Option 1: </w:t>
      </w:r>
      <w:r w:rsidR="004938A4">
        <w:t>5</w:t>
      </w:r>
      <w:r w:rsidRPr="00C938F6">
        <w:t xml:space="preserve"> quizzes, student can drop </w:t>
      </w:r>
      <w:r w:rsidR="004938A4">
        <w:t>2</w:t>
      </w:r>
      <w:r w:rsidRPr="00C938F6">
        <w:t xml:space="preserve"> of the </w:t>
      </w:r>
      <w:r w:rsidR="004938A4">
        <w:t>5</w:t>
      </w:r>
      <w:r w:rsidRPr="00C938F6">
        <w:t xml:space="preserve"> quizzes, but no make up.</w:t>
      </w:r>
    </w:p>
    <w:p w:rsidR="005B1BA2" w:rsidRPr="00C938F6" w:rsidRDefault="005B1BA2" w:rsidP="005B1BA2">
      <w:pPr>
        <w:spacing w:after="261" w:line="250" w:lineRule="auto"/>
        <w:ind w:left="711" w:right="10" w:hanging="10"/>
      </w:pPr>
      <w:r w:rsidRPr="00C938F6">
        <w:t xml:space="preserve">Option 2: </w:t>
      </w:r>
      <w:r w:rsidR="004938A4">
        <w:t>3</w:t>
      </w:r>
      <w:r w:rsidRPr="00C938F6">
        <w:t xml:space="preserve"> quizzes, student allow one ma</w:t>
      </w:r>
      <w:r w:rsidR="004938A4">
        <w:t>ke up quiz, but no drop allowed plus home works</w:t>
      </w:r>
    </w:p>
    <w:p w:rsidR="005B1BA2" w:rsidRPr="00C938F6" w:rsidRDefault="005B1BA2" w:rsidP="005B1BA2">
      <w:pPr>
        <w:spacing w:after="261" w:line="250" w:lineRule="auto"/>
        <w:ind w:left="711" w:right="10" w:hanging="10"/>
        <w:rPr>
          <w:rFonts w:eastAsia="Arial"/>
          <w:b/>
          <w:color w:val="000000"/>
        </w:rPr>
      </w:pPr>
      <w:r w:rsidRPr="00C938F6">
        <w:t>There will be three in-class</w:t>
      </w:r>
      <w:r w:rsidR="00C938F6">
        <w:t xml:space="preserve"> </w:t>
      </w:r>
      <w:r w:rsidRPr="00C938F6">
        <w:t xml:space="preserve"> tests, and a Final Exam.</w:t>
      </w:r>
    </w:p>
    <w:p w:rsidR="005B1BA2" w:rsidRPr="00C938F6" w:rsidRDefault="005B1BA2" w:rsidP="005B1BA2">
      <w:pPr>
        <w:spacing w:after="261" w:line="250" w:lineRule="auto"/>
        <w:ind w:left="711" w:right="10" w:hanging="10"/>
        <w:rPr>
          <w:rFonts w:eastAsia="Arial"/>
          <w:color w:val="000000"/>
        </w:rPr>
      </w:pPr>
      <w:r w:rsidRPr="00C938F6">
        <w:rPr>
          <w:rFonts w:eastAsia="Arial"/>
          <w:color w:val="000000"/>
        </w:rPr>
        <w:t xml:space="preserve">MAKE UP TESTS will be given with medical or other reason beyond the control of the student. The student is responsible for providing satisfactory evidence of such circumstances. </w:t>
      </w:r>
      <w:r w:rsidRPr="00C938F6">
        <w:t>Any request for make-up test must be received by the instructor prior to the starting time of any scheduled test. Students are restricted to at</w:t>
      </w:r>
      <w:r w:rsidR="00C938F6">
        <w:t xml:space="preserve"> </w:t>
      </w:r>
      <w:r w:rsidRPr="00C938F6">
        <w:t xml:space="preserve"> most one make-up test per semester.</w:t>
      </w:r>
      <w:r w:rsidRPr="00C938F6">
        <w:rPr>
          <w:rFonts w:eastAsia="Arial"/>
          <w:color w:val="000000"/>
        </w:rPr>
        <w:t xml:space="preserve"> Final Exam has </w:t>
      </w:r>
      <w:r w:rsidR="00C938F6">
        <w:rPr>
          <w:rFonts w:eastAsia="Arial"/>
          <w:color w:val="000000"/>
        </w:rPr>
        <w:t xml:space="preserve"> </w:t>
      </w:r>
      <w:r w:rsidRPr="00C938F6">
        <w:rPr>
          <w:rFonts w:eastAsia="Arial"/>
          <w:color w:val="000000"/>
        </w:rPr>
        <w:t>no make up.</w:t>
      </w:r>
    </w:p>
    <w:p w:rsidR="005B1BA2" w:rsidRPr="00C938F6" w:rsidRDefault="005B1BA2" w:rsidP="005B1BA2">
      <w:pPr>
        <w:spacing w:after="160" w:line="259" w:lineRule="auto"/>
        <w:ind w:left="720"/>
        <w:jc w:val="both"/>
      </w:pPr>
      <w:r w:rsidRPr="00C938F6">
        <w:lastRenderedPageBreak/>
        <w:t>For additional help, there are campus-wide resources, such as Math Lab. Encourage student take full advantage of this service.</w:t>
      </w:r>
    </w:p>
    <w:p w:rsidR="005B1BA2" w:rsidRPr="00C938F6" w:rsidRDefault="005B1BA2" w:rsidP="005B1BA2"/>
    <w:p w:rsidR="005B1BA2" w:rsidRPr="00C938F6" w:rsidRDefault="005B1BA2" w:rsidP="005B1BA2">
      <w:pPr>
        <w:rPr>
          <w:b/>
        </w:rPr>
      </w:pPr>
      <w:r w:rsidRPr="00C938F6">
        <w:rPr>
          <w:b/>
        </w:rPr>
        <w:t>TEST PRACTICES</w:t>
      </w:r>
    </w:p>
    <w:p w:rsidR="005B1BA2" w:rsidRPr="00C938F6" w:rsidRDefault="005B1BA2" w:rsidP="005B1BA2">
      <w:pPr>
        <w:ind w:left="1440" w:hanging="1350"/>
      </w:pPr>
      <w:r w:rsidRPr="00C938F6">
        <w:tab/>
        <w:t xml:space="preserve">When student taking </w:t>
      </w:r>
      <w:r w:rsidR="00C938F6">
        <w:t xml:space="preserve"> </w:t>
      </w:r>
      <w:r w:rsidRPr="00C938F6">
        <w:t>Tests, and Final Exams, students are to be denied the use of the text book, class notes, formula sheets, cheat sheets, or any other similar such</w:t>
      </w:r>
      <w:r w:rsidR="00C938F6">
        <w:t xml:space="preserve"> </w:t>
      </w:r>
      <w:r w:rsidRPr="00C938F6">
        <w:t xml:space="preserve"> materials</w:t>
      </w:r>
      <w:r w:rsidR="00C938F6">
        <w:t xml:space="preserve"> </w:t>
      </w:r>
      <w:r w:rsidRPr="00C938F6">
        <w:t xml:space="preserve"> but calculator is allowed. Formula sheets are allowed during all the quizzes.</w:t>
      </w:r>
    </w:p>
    <w:p w:rsidR="005B1BA2" w:rsidRPr="00C938F6" w:rsidRDefault="005B1BA2" w:rsidP="005B1BA2">
      <w:pPr>
        <w:ind w:left="1440" w:hanging="1350"/>
      </w:pPr>
    </w:p>
    <w:p w:rsidR="005B1BA2" w:rsidRPr="00C938F6" w:rsidRDefault="005B1BA2" w:rsidP="005B1BA2">
      <w:pPr>
        <w:ind w:left="1440" w:hanging="1350"/>
        <w:rPr>
          <w:b/>
        </w:rPr>
      </w:pPr>
      <w:r w:rsidRPr="00C938F6">
        <w:rPr>
          <w:b/>
        </w:rPr>
        <w:t>EVALUATION</w:t>
      </w:r>
    </w:p>
    <w:p w:rsidR="005B1BA2" w:rsidRPr="00C938F6" w:rsidRDefault="005B1BA2" w:rsidP="005B1BA2">
      <w:pPr>
        <w:ind w:left="1440"/>
      </w:pPr>
      <w:r w:rsidRPr="00C938F6">
        <w:t>Grade distribution will be determined according to the following schedule:</w:t>
      </w:r>
    </w:p>
    <w:p w:rsidR="005B1BA2" w:rsidRPr="00C938F6" w:rsidRDefault="005B1BA2" w:rsidP="005B1BA2">
      <w:pPr>
        <w:ind w:left="1440"/>
      </w:pPr>
    </w:p>
    <w:p w:rsidR="005B1BA2" w:rsidRPr="00C938F6" w:rsidRDefault="00971162" w:rsidP="005B1BA2">
      <w:r w:rsidRPr="00C938F6">
        <w:tab/>
      </w:r>
      <w:r w:rsidRPr="00C938F6">
        <w:tab/>
      </w:r>
      <w:r w:rsidRPr="00C938F6">
        <w:tab/>
        <w:t>Hom</w:t>
      </w:r>
      <w:r w:rsidR="005B1BA2" w:rsidRPr="00C938F6">
        <w:t xml:space="preserve">e works </w:t>
      </w:r>
      <w:r w:rsidR="005B1BA2" w:rsidRPr="00C938F6">
        <w:tab/>
      </w:r>
      <w:r w:rsidR="005B1BA2" w:rsidRPr="00C938F6">
        <w:tab/>
      </w:r>
      <w:r w:rsidR="005B1BA2" w:rsidRPr="00C938F6">
        <w:tab/>
      </w:r>
      <w:r w:rsidR="005B1BA2" w:rsidRPr="00C938F6">
        <w:tab/>
      </w:r>
      <w:r w:rsidR="005B1BA2" w:rsidRPr="00C938F6">
        <w:tab/>
      </w:r>
      <w:r w:rsidR="005B1BA2" w:rsidRPr="00C938F6">
        <w:tab/>
        <w:t>0%</w:t>
      </w:r>
    </w:p>
    <w:p w:rsidR="005B1BA2" w:rsidRPr="00C938F6" w:rsidRDefault="005B1BA2" w:rsidP="005B1BA2">
      <w:pPr>
        <w:ind w:left="1440" w:firstLine="720"/>
      </w:pPr>
      <w:r w:rsidRPr="00C938F6">
        <w:t>Lecture quizzes (5)</w:t>
      </w:r>
      <w:r w:rsidRPr="00C938F6">
        <w:tab/>
      </w:r>
      <w:r w:rsidRPr="00C938F6">
        <w:tab/>
      </w:r>
      <w:r w:rsidRPr="00C938F6">
        <w:tab/>
      </w:r>
      <w:r w:rsidRPr="00C938F6">
        <w:tab/>
      </w:r>
      <w:r w:rsidRPr="00C938F6">
        <w:tab/>
        <w:t>20%</w:t>
      </w:r>
    </w:p>
    <w:p w:rsidR="005B1BA2" w:rsidRPr="00C938F6" w:rsidRDefault="005B1BA2" w:rsidP="005B1BA2">
      <w:r w:rsidRPr="00C938F6">
        <w:tab/>
      </w:r>
      <w:r w:rsidRPr="00C938F6">
        <w:tab/>
      </w:r>
      <w:r w:rsidRPr="00C938F6">
        <w:tab/>
        <w:t>Three tests</w:t>
      </w:r>
      <w:r w:rsidRPr="00C938F6">
        <w:tab/>
      </w:r>
      <w:r w:rsidRPr="00C938F6">
        <w:tab/>
      </w:r>
      <w:r w:rsidRPr="00C938F6">
        <w:tab/>
      </w:r>
      <w:r w:rsidRPr="00C938F6">
        <w:tab/>
      </w:r>
      <w:r w:rsidRPr="00C938F6">
        <w:tab/>
      </w:r>
      <w:r w:rsidRPr="00C938F6">
        <w:tab/>
        <w:t>20% each</w:t>
      </w:r>
    </w:p>
    <w:p w:rsidR="005B1BA2" w:rsidRPr="00C938F6" w:rsidRDefault="005B1BA2" w:rsidP="005B1BA2">
      <w:r w:rsidRPr="00C938F6">
        <w:tab/>
      </w:r>
      <w:r w:rsidRPr="00C938F6">
        <w:tab/>
      </w:r>
      <w:r w:rsidRPr="00C938F6">
        <w:tab/>
        <w:t>Final Examination</w:t>
      </w:r>
      <w:r w:rsidRPr="00C938F6">
        <w:tab/>
      </w:r>
      <w:r w:rsidRPr="00C938F6">
        <w:tab/>
      </w:r>
      <w:r w:rsidRPr="00C938F6">
        <w:tab/>
      </w:r>
      <w:r w:rsidRPr="00C938F6">
        <w:tab/>
      </w:r>
      <w:r w:rsidRPr="00C938F6">
        <w:tab/>
        <w:t>20%</w:t>
      </w:r>
    </w:p>
    <w:p w:rsidR="005B1BA2" w:rsidRPr="00C938F6" w:rsidRDefault="005B1BA2" w:rsidP="005B1BA2">
      <w:pPr>
        <w:ind w:left="1440"/>
      </w:pPr>
      <w:r w:rsidRPr="00C938F6">
        <w:t>Any request for make-up test must be received by the instructor prior to the starting</w:t>
      </w:r>
      <w:r w:rsidR="00971162" w:rsidRPr="00C938F6">
        <w:t xml:space="preserve">  tim</w:t>
      </w:r>
      <w:r w:rsidRPr="00C938F6">
        <w:t>e of any scheduled test. Students are restricted to at most one make-up test per semester.</w:t>
      </w:r>
    </w:p>
    <w:p w:rsidR="00C938F6" w:rsidRDefault="005B1BA2" w:rsidP="005B1BA2">
      <w:pPr>
        <w:ind w:left="1440"/>
      </w:pPr>
      <w:r w:rsidRPr="00C938F6">
        <w:t xml:space="preserve">Fifteen minute unannounced quizzes will be given at the end of the class period </w:t>
      </w:r>
      <w:r w:rsidR="00971162" w:rsidRPr="00C938F6">
        <w:t xml:space="preserve">covering  home </w:t>
      </w:r>
      <w:r w:rsidRPr="00C938F6">
        <w:t>work and lecture material.</w:t>
      </w:r>
    </w:p>
    <w:p w:rsidR="00C938F6" w:rsidRDefault="00C938F6" w:rsidP="005B1BA2">
      <w:pPr>
        <w:ind w:left="1440"/>
      </w:pPr>
    </w:p>
    <w:p w:rsidR="00C938F6" w:rsidRPr="00CA11CE" w:rsidRDefault="00C938F6" w:rsidP="00C938F6">
      <w:pPr>
        <w:rPr>
          <w:b/>
        </w:rPr>
      </w:pPr>
      <w:r w:rsidRPr="00CA11CE">
        <w:rPr>
          <w:b/>
        </w:rPr>
        <w:t>Extra Credit of 5 points  add to your final score:</w:t>
      </w:r>
    </w:p>
    <w:p w:rsidR="00C938F6" w:rsidRPr="00CA11CE" w:rsidRDefault="00C938F6" w:rsidP="00C938F6">
      <w:r>
        <w:tab/>
      </w:r>
      <w:r>
        <w:tab/>
      </w:r>
      <w:r w:rsidRPr="00CA11CE">
        <w:t>Prefect attendant</w:t>
      </w:r>
    </w:p>
    <w:p w:rsidR="00C938F6" w:rsidRPr="00CA11CE" w:rsidRDefault="00C938F6" w:rsidP="00C938F6">
      <w:r w:rsidRPr="00CA11CE">
        <w:tab/>
      </w:r>
      <w:r w:rsidRPr="00CA11CE">
        <w:tab/>
        <w:t>Good work ethics</w:t>
      </w:r>
      <w:r w:rsidR="006F05F5" w:rsidRPr="00CA11CE">
        <w:t>:</w:t>
      </w:r>
    </w:p>
    <w:p w:rsidR="006F05F5" w:rsidRPr="00CA11CE" w:rsidRDefault="00CA11CE" w:rsidP="006F05F5">
      <w:pPr>
        <w:ind w:left="2160"/>
        <w:contextualSpacing/>
        <w:textAlignment w:val="baseline"/>
        <w:rPr>
          <w:color w:val="000000" w:themeColor="text1"/>
        </w:rPr>
      </w:pPr>
      <w:r w:rsidRPr="00CA11CE">
        <w:rPr>
          <w:color w:val="000000" w:themeColor="text1"/>
        </w:rPr>
        <w:t>Focus.</w:t>
      </w:r>
    </w:p>
    <w:p w:rsidR="00CA11CE" w:rsidRPr="00CA11CE" w:rsidRDefault="00CA11CE" w:rsidP="006F05F5">
      <w:pPr>
        <w:ind w:left="2160"/>
        <w:contextualSpacing/>
        <w:textAlignment w:val="baseline"/>
        <w:rPr>
          <w:color w:val="000000" w:themeColor="text1"/>
        </w:rPr>
      </w:pPr>
      <w:r w:rsidRPr="00CA11CE">
        <w:rPr>
          <w:rFonts w:eastAsiaTheme="minorEastAsia"/>
          <w:color w:val="000000" w:themeColor="text1"/>
        </w:rPr>
        <w:t>Participate in class discussing.</w:t>
      </w:r>
    </w:p>
    <w:p w:rsidR="006F05F5" w:rsidRPr="00CA11CE" w:rsidRDefault="006F05F5" w:rsidP="006F05F5">
      <w:pPr>
        <w:ind w:left="1440" w:firstLine="720"/>
        <w:contextualSpacing/>
        <w:textAlignment w:val="baseline"/>
      </w:pPr>
      <w:r w:rsidRPr="00CA11CE">
        <w:rPr>
          <w:color w:val="000000" w:themeColor="text1"/>
        </w:rPr>
        <w:t>keep cell phone  out-of-sight.</w:t>
      </w:r>
    </w:p>
    <w:p w:rsidR="006F05F5" w:rsidRPr="00CA11CE" w:rsidRDefault="006F05F5" w:rsidP="006F05F5">
      <w:pPr>
        <w:ind w:left="2160"/>
        <w:contextualSpacing/>
        <w:textAlignment w:val="baseline"/>
      </w:pPr>
      <w:r w:rsidRPr="00CA11CE">
        <w:rPr>
          <w:color w:val="000000" w:themeColor="text1"/>
        </w:rPr>
        <w:t>Self discipline, Manage your education and classes</w:t>
      </w:r>
      <w:r w:rsidR="00CA11CE" w:rsidRPr="00CA11CE">
        <w:rPr>
          <w:color w:val="000000" w:themeColor="text1"/>
        </w:rPr>
        <w:t>.</w:t>
      </w:r>
    </w:p>
    <w:p w:rsidR="006F05F5" w:rsidRPr="00CA11CE" w:rsidRDefault="006F05F5" w:rsidP="006F05F5">
      <w:pPr>
        <w:ind w:left="2160"/>
        <w:contextualSpacing/>
        <w:textAlignment w:val="baseline"/>
      </w:pPr>
      <w:r w:rsidRPr="00CA11CE">
        <w:rPr>
          <w:color w:val="000000" w:themeColor="text1"/>
        </w:rPr>
        <w:t>Find solution to the problem not excuses.</w:t>
      </w:r>
    </w:p>
    <w:p w:rsidR="006F05F5" w:rsidRPr="00CA11CE" w:rsidRDefault="006F05F5" w:rsidP="006F05F5">
      <w:pPr>
        <w:ind w:left="2160"/>
        <w:contextualSpacing/>
        <w:textAlignment w:val="baseline"/>
        <w:rPr>
          <w:sz w:val="48"/>
        </w:rPr>
      </w:pPr>
      <w:r w:rsidRPr="00CA11CE">
        <w:rPr>
          <w:color w:val="000000" w:themeColor="text1"/>
        </w:rPr>
        <w:t>Respect.</w:t>
      </w:r>
    </w:p>
    <w:p w:rsidR="005B1BA2" w:rsidRPr="00C938F6" w:rsidRDefault="005B1BA2" w:rsidP="005B1BA2">
      <w:pPr>
        <w:autoSpaceDE w:val="0"/>
        <w:autoSpaceDN w:val="0"/>
        <w:adjustRightInd w:val="0"/>
        <w:rPr>
          <w:b/>
          <w:bCs/>
        </w:rPr>
      </w:pPr>
      <w:r w:rsidRPr="00C938F6">
        <w:rPr>
          <w:b/>
          <w:bCs/>
        </w:rPr>
        <w:t xml:space="preserve">Grading System </w:t>
      </w:r>
    </w:p>
    <w:p w:rsidR="005B1BA2" w:rsidRDefault="005B1BA2" w:rsidP="005B1BA2">
      <w:pPr>
        <w:autoSpaceDE w:val="0"/>
        <w:autoSpaceDN w:val="0"/>
        <w:adjustRightInd w:val="0"/>
        <w:ind w:left="1440"/>
      </w:pPr>
      <w:r w:rsidRPr="00C938F6">
        <w:t>All institutions of the University System of Georgia shall be on a 4.0 grade point average system. The</w:t>
      </w:r>
      <w:r w:rsidR="006F05F5">
        <w:t xml:space="preserve"> </w:t>
      </w:r>
      <w:r w:rsidRPr="00C938F6">
        <w:t>following grades are approved for use in institutions in the determination of the Grade Point Average:</w:t>
      </w:r>
    </w:p>
    <w:p w:rsidR="006F05F5" w:rsidRPr="00C938F6" w:rsidRDefault="006F05F5" w:rsidP="005B1BA2">
      <w:pPr>
        <w:autoSpaceDE w:val="0"/>
        <w:autoSpaceDN w:val="0"/>
        <w:adjustRightInd w:val="0"/>
        <w:ind w:left="1440"/>
      </w:pPr>
    </w:p>
    <w:p w:rsidR="005B1BA2" w:rsidRPr="00C938F6" w:rsidRDefault="005B1BA2" w:rsidP="005B1BA2">
      <w:pPr>
        <w:autoSpaceDE w:val="0"/>
        <w:autoSpaceDN w:val="0"/>
        <w:adjustRightInd w:val="0"/>
        <w:ind w:left="1440" w:firstLine="720"/>
      </w:pPr>
      <w:r w:rsidRPr="00C938F6">
        <w:t xml:space="preserve">A </w:t>
      </w:r>
      <w:r w:rsidRPr="00C938F6">
        <w:tab/>
        <w:t>Excellent 4.0 Quality Points</w:t>
      </w:r>
    </w:p>
    <w:p w:rsidR="005B1BA2" w:rsidRPr="00C938F6" w:rsidRDefault="005B1BA2" w:rsidP="005B1BA2">
      <w:pPr>
        <w:autoSpaceDE w:val="0"/>
        <w:autoSpaceDN w:val="0"/>
        <w:adjustRightInd w:val="0"/>
        <w:ind w:left="1440" w:firstLine="720"/>
      </w:pPr>
      <w:r w:rsidRPr="00C938F6">
        <w:t xml:space="preserve">B </w:t>
      </w:r>
      <w:r w:rsidRPr="00C938F6">
        <w:tab/>
        <w:t>Good 3.0 " "</w:t>
      </w:r>
    </w:p>
    <w:p w:rsidR="005B1BA2" w:rsidRPr="00C938F6" w:rsidRDefault="005B1BA2" w:rsidP="005B1BA2">
      <w:pPr>
        <w:autoSpaceDE w:val="0"/>
        <w:autoSpaceDN w:val="0"/>
        <w:adjustRightInd w:val="0"/>
        <w:ind w:left="1440" w:firstLine="720"/>
      </w:pPr>
      <w:r w:rsidRPr="00C938F6">
        <w:t xml:space="preserve">C </w:t>
      </w:r>
      <w:r w:rsidRPr="00C938F6">
        <w:tab/>
        <w:t>Satisfactory 2.0 " "</w:t>
      </w:r>
    </w:p>
    <w:p w:rsidR="005B1BA2" w:rsidRPr="00C938F6" w:rsidRDefault="005B1BA2" w:rsidP="005B1BA2">
      <w:pPr>
        <w:autoSpaceDE w:val="0"/>
        <w:autoSpaceDN w:val="0"/>
        <w:adjustRightInd w:val="0"/>
        <w:ind w:left="1440" w:firstLine="720"/>
      </w:pPr>
      <w:r w:rsidRPr="00C938F6">
        <w:t xml:space="preserve">D </w:t>
      </w:r>
      <w:r w:rsidRPr="00C938F6">
        <w:tab/>
        <w:t>Passing 1.0 " "</w:t>
      </w:r>
    </w:p>
    <w:p w:rsidR="005B1BA2" w:rsidRPr="00C938F6" w:rsidRDefault="005B1BA2" w:rsidP="005B1BA2">
      <w:pPr>
        <w:autoSpaceDE w:val="0"/>
        <w:autoSpaceDN w:val="0"/>
        <w:adjustRightInd w:val="0"/>
        <w:ind w:left="1440" w:firstLine="720"/>
      </w:pPr>
      <w:r w:rsidRPr="00C938F6">
        <w:t xml:space="preserve">F </w:t>
      </w:r>
      <w:r w:rsidRPr="00C938F6">
        <w:tab/>
        <w:t>Failure 0.0 " "</w:t>
      </w:r>
    </w:p>
    <w:p w:rsidR="005B1BA2" w:rsidRPr="00C938F6" w:rsidRDefault="005B1BA2" w:rsidP="005B1BA2">
      <w:pPr>
        <w:autoSpaceDE w:val="0"/>
        <w:autoSpaceDN w:val="0"/>
        <w:adjustRightInd w:val="0"/>
        <w:ind w:left="1440" w:firstLine="720"/>
      </w:pPr>
      <w:r w:rsidRPr="00C938F6">
        <w:t xml:space="preserve">WF </w:t>
      </w:r>
      <w:r w:rsidRPr="00C938F6">
        <w:tab/>
        <w:t>Withdrawal after deadline 0.0 " "</w:t>
      </w:r>
    </w:p>
    <w:p w:rsidR="005B1BA2" w:rsidRPr="00C938F6" w:rsidRDefault="005B1BA2" w:rsidP="005B1BA2">
      <w:pPr>
        <w:autoSpaceDE w:val="0"/>
        <w:autoSpaceDN w:val="0"/>
        <w:adjustRightInd w:val="0"/>
        <w:ind w:left="1440" w:firstLine="720"/>
      </w:pPr>
    </w:p>
    <w:p w:rsidR="005B1BA2" w:rsidRPr="00C938F6" w:rsidRDefault="005B1BA2" w:rsidP="005B1BA2">
      <w:pPr>
        <w:widowControl w:val="0"/>
        <w:tabs>
          <w:tab w:val="left" w:pos="-1440"/>
          <w:tab w:val="left" w:pos="-720"/>
          <w:tab w:val="left" w:pos="0"/>
          <w:tab w:val="left" w:pos="916"/>
          <w:tab w:val="left" w:pos="1440"/>
          <w:tab w:val="left" w:pos="2509"/>
        </w:tabs>
        <w:ind w:firstLine="1440"/>
        <w:jc w:val="both"/>
      </w:pPr>
      <w:r w:rsidRPr="00C938F6">
        <w:lastRenderedPageBreak/>
        <w:t xml:space="preserve">Grades will be assigned according to the following scale ON 100 points </w:t>
      </w:r>
      <w:r w:rsidR="00971162" w:rsidRPr="00C938F6">
        <w:t xml:space="preserve"> </w:t>
      </w:r>
      <w:r w:rsidRPr="00C938F6">
        <w:t>basis:</w:t>
      </w:r>
    </w:p>
    <w:p w:rsidR="005B1BA2" w:rsidRPr="00C938F6" w:rsidRDefault="005B1BA2" w:rsidP="005B1BA2">
      <w:pPr>
        <w:widowControl w:val="0"/>
        <w:tabs>
          <w:tab w:val="left" w:pos="-1440"/>
          <w:tab w:val="left" w:pos="-720"/>
          <w:tab w:val="left" w:pos="0"/>
          <w:tab w:val="left" w:pos="1428"/>
          <w:tab w:val="left" w:pos="4284"/>
        </w:tabs>
        <w:ind w:firstLine="1440"/>
        <w:jc w:val="both"/>
      </w:pPr>
    </w:p>
    <w:p w:rsidR="005B1BA2" w:rsidRPr="00C938F6" w:rsidRDefault="005B1BA2" w:rsidP="005B1BA2">
      <w:pPr>
        <w:widowControl w:val="0"/>
        <w:tabs>
          <w:tab w:val="left" w:pos="-1440"/>
          <w:tab w:val="left" w:pos="-720"/>
          <w:tab w:val="left" w:pos="0"/>
          <w:tab w:val="left" w:pos="1428"/>
          <w:tab w:val="left" w:pos="4284"/>
        </w:tabs>
        <w:ind w:left="1428" w:firstLine="732"/>
        <w:jc w:val="both"/>
      </w:pPr>
      <w:r w:rsidRPr="00C938F6">
        <w:t>A = 90 - 100</w:t>
      </w:r>
      <w:r w:rsidRPr="00C938F6">
        <w:tab/>
        <w:t>D = 60 - 69</w:t>
      </w:r>
    </w:p>
    <w:p w:rsidR="005B1BA2" w:rsidRPr="00C938F6" w:rsidRDefault="005B1BA2" w:rsidP="005B1BA2">
      <w:pPr>
        <w:widowControl w:val="0"/>
        <w:tabs>
          <w:tab w:val="left" w:pos="-1440"/>
          <w:tab w:val="left" w:pos="-720"/>
          <w:tab w:val="left" w:pos="0"/>
          <w:tab w:val="left" w:pos="1428"/>
          <w:tab w:val="left" w:pos="4284"/>
        </w:tabs>
        <w:ind w:left="1428" w:firstLine="732"/>
        <w:jc w:val="both"/>
      </w:pPr>
      <w:r w:rsidRPr="00C938F6">
        <w:t>B = 80 - 89</w:t>
      </w:r>
      <w:r w:rsidRPr="00C938F6">
        <w:tab/>
        <w:t>F = 59 and below</w:t>
      </w:r>
    </w:p>
    <w:p w:rsidR="005B1BA2" w:rsidRPr="00C938F6" w:rsidRDefault="005B1BA2" w:rsidP="005B1BA2">
      <w:pPr>
        <w:widowControl w:val="0"/>
        <w:tabs>
          <w:tab w:val="left" w:pos="-1440"/>
          <w:tab w:val="left" w:pos="-720"/>
          <w:tab w:val="left" w:pos="0"/>
          <w:tab w:val="left" w:pos="1428"/>
          <w:tab w:val="left" w:pos="4284"/>
        </w:tabs>
        <w:ind w:firstLine="1440"/>
        <w:jc w:val="both"/>
      </w:pPr>
      <w:r w:rsidRPr="00C938F6">
        <w:t xml:space="preserve">            C = 70 - 79</w:t>
      </w:r>
    </w:p>
    <w:p w:rsidR="005B1BA2" w:rsidRPr="00C938F6" w:rsidRDefault="005B1BA2" w:rsidP="005B1BA2">
      <w:pPr>
        <w:rPr>
          <w:b/>
        </w:rPr>
      </w:pPr>
    </w:p>
    <w:p w:rsidR="005B1BA2" w:rsidRPr="00C938F6" w:rsidRDefault="005B1BA2" w:rsidP="005B1BA2">
      <w:pPr>
        <w:rPr>
          <w:b/>
        </w:rPr>
      </w:pPr>
      <w:r w:rsidRPr="00C938F6">
        <w:rPr>
          <w:b/>
        </w:rPr>
        <w:t>Math 2260 Final Grade Calculation</w:t>
      </w:r>
    </w:p>
    <w:p w:rsidR="005B1BA2" w:rsidRPr="00C938F6" w:rsidRDefault="005B1BA2" w:rsidP="005B1BA2"/>
    <w:p w:rsidR="005B1BA2" w:rsidRPr="00C938F6" w:rsidRDefault="005B1BA2" w:rsidP="005B1BA2"/>
    <w:p w:rsidR="005B1BA2" w:rsidRPr="00C938F6" w:rsidRDefault="005B1BA2" w:rsidP="005B1BA2">
      <w:r w:rsidRPr="00C938F6">
        <w:t>Average of 5 Quizzes  :   __________________________ X 20%: ____________</w:t>
      </w:r>
    </w:p>
    <w:p w:rsidR="005B1BA2" w:rsidRPr="00C938F6" w:rsidRDefault="005B1BA2" w:rsidP="005B1BA2"/>
    <w:p w:rsidR="005B1BA2" w:rsidRPr="00C938F6" w:rsidRDefault="005B1BA2" w:rsidP="005B1BA2">
      <w:r w:rsidRPr="00C938F6">
        <w:t>Average of 3 Tests</w:t>
      </w:r>
      <w:r w:rsidR="00C938F6">
        <w:t xml:space="preserve">  </w:t>
      </w:r>
      <w:r w:rsidRPr="00C938F6">
        <w:t xml:space="preserve">   :    __________________________X 60%: _____________</w:t>
      </w:r>
    </w:p>
    <w:p w:rsidR="005B1BA2" w:rsidRPr="00C938F6" w:rsidRDefault="005B1BA2" w:rsidP="005B1BA2"/>
    <w:p w:rsidR="005B1BA2" w:rsidRPr="00C938F6" w:rsidRDefault="005B1BA2" w:rsidP="005B1BA2">
      <w:r w:rsidRPr="00C938F6">
        <w:t>Final Exam       __________________________X 20% : _____________</w:t>
      </w:r>
    </w:p>
    <w:p w:rsidR="005B1BA2" w:rsidRPr="00C938F6" w:rsidRDefault="005B1BA2" w:rsidP="005B1BA2"/>
    <w:p w:rsidR="005B1BA2" w:rsidRDefault="005B1BA2" w:rsidP="005B1BA2">
      <w:r w:rsidRPr="00C938F6">
        <w:t xml:space="preserve">Sum               </w:t>
      </w:r>
      <w:r w:rsidR="00C938F6">
        <w:t xml:space="preserve">                                            </w:t>
      </w:r>
      <w:r w:rsidRPr="00C938F6">
        <w:t xml:space="preserve">                     _____________</w:t>
      </w:r>
    </w:p>
    <w:p w:rsidR="006F05F5" w:rsidRDefault="006F05F5" w:rsidP="005B1BA2"/>
    <w:p w:rsidR="006F05F5" w:rsidRPr="00C938F6" w:rsidRDefault="006F05F5" w:rsidP="005B1BA2">
      <w:r>
        <w:t>Student required to create a spread sheet for the above calculation and update  it every week.</w:t>
      </w:r>
    </w:p>
    <w:p w:rsidR="005B1BA2" w:rsidRPr="00C938F6" w:rsidRDefault="005B1BA2" w:rsidP="005B1BA2">
      <w:pPr>
        <w:autoSpaceDE w:val="0"/>
        <w:autoSpaceDN w:val="0"/>
        <w:adjustRightInd w:val="0"/>
        <w:ind w:left="1440"/>
      </w:pPr>
    </w:p>
    <w:p w:rsidR="005B1BA2" w:rsidRPr="00971162" w:rsidRDefault="005B1BA2" w:rsidP="006F05F5">
      <w:pPr>
        <w:autoSpaceDE w:val="0"/>
        <w:autoSpaceDN w:val="0"/>
        <w:adjustRightInd w:val="0"/>
      </w:pPr>
      <w:r w:rsidRPr="00C938F6">
        <w:t>The following symbols are approved for use in the cases indicated, but will</w:t>
      </w:r>
      <w:r w:rsidRPr="00971162">
        <w:t xml:space="preserve"> not be included in the</w:t>
      </w:r>
    </w:p>
    <w:p w:rsidR="005B1BA2" w:rsidRPr="00971162" w:rsidRDefault="005B1BA2" w:rsidP="006F05F5">
      <w:pPr>
        <w:autoSpaceDE w:val="0"/>
        <w:autoSpaceDN w:val="0"/>
        <w:adjustRightInd w:val="0"/>
      </w:pPr>
      <w:r w:rsidRPr="00971162">
        <w:t>determination of the grade point average.</w:t>
      </w:r>
    </w:p>
    <w:p w:rsidR="005B1BA2" w:rsidRPr="00971162" w:rsidRDefault="005B1BA2" w:rsidP="006F05F5">
      <w:pPr>
        <w:autoSpaceDE w:val="0"/>
        <w:autoSpaceDN w:val="0"/>
        <w:adjustRightInd w:val="0"/>
        <w:ind w:firstLine="720"/>
      </w:pPr>
      <w:r w:rsidRPr="00971162">
        <w:rPr>
          <w:b/>
          <w:bCs/>
        </w:rPr>
        <w:t xml:space="preserve">"I" </w:t>
      </w:r>
      <w:r w:rsidRPr="00971162">
        <w:t>This symbol indicates that the student was doing satisfactory work but, for</w:t>
      </w:r>
    </w:p>
    <w:p w:rsidR="005B1BA2" w:rsidRPr="00971162" w:rsidRDefault="005B1BA2" w:rsidP="006F05F5">
      <w:pPr>
        <w:autoSpaceDE w:val="0"/>
        <w:autoSpaceDN w:val="0"/>
        <w:adjustRightInd w:val="0"/>
        <w:ind w:left="720"/>
      </w:pPr>
      <w:r w:rsidRPr="00971162">
        <w:t>non-academic reasons beyond his control, was unable to meet the full requirements of the</w:t>
      </w:r>
      <w:r w:rsidR="006F05F5">
        <w:t xml:space="preserve"> </w:t>
      </w:r>
      <w:r w:rsidRPr="00971162">
        <w:t>course. The requirements for removal of an "I" are left to the respective institutions;</w:t>
      </w:r>
      <w:r w:rsidR="006F05F5">
        <w:t xml:space="preserve"> </w:t>
      </w:r>
      <w:r w:rsidRPr="00971162">
        <w:t>however, if an "I" is not satisfactorily removed after three quarters of residence, the</w:t>
      </w:r>
      <w:r w:rsidR="006F05F5">
        <w:t xml:space="preserve"> </w:t>
      </w:r>
      <w:r w:rsidRPr="00971162">
        <w:t xml:space="preserve">symbol "I" will be changed to the grade "F" by the appropriate official. </w:t>
      </w:r>
    </w:p>
    <w:p w:rsidR="005B1BA2" w:rsidRPr="00971162" w:rsidRDefault="005B1BA2" w:rsidP="006F05F5">
      <w:pPr>
        <w:autoSpaceDE w:val="0"/>
        <w:autoSpaceDN w:val="0"/>
        <w:adjustRightInd w:val="0"/>
        <w:ind w:firstLine="720"/>
      </w:pPr>
      <w:r w:rsidRPr="00971162">
        <w:rPr>
          <w:b/>
          <w:bCs/>
        </w:rPr>
        <w:t xml:space="preserve">"W" </w:t>
      </w:r>
      <w:r w:rsidRPr="00971162">
        <w:t>This symbol indicates that a student was permitted to withdraw without penalty.</w:t>
      </w:r>
    </w:p>
    <w:p w:rsidR="005B1BA2" w:rsidRPr="00971162" w:rsidRDefault="005B1BA2" w:rsidP="006F05F5">
      <w:pPr>
        <w:autoSpaceDE w:val="0"/>
        <w:autoSpaceDN w:val="0"/>
        <w:adjustRightInd w:val="0"/>
        <w:ind w:left="720"/>
      </w:pPr>
      <w:r w:rsidRPr="00971162">
        <w:t>Withdrawals without penalty will not be permitted after the mid-point of the total grading</w:t>
      </w:r>
      <w:r w:rsidR="006F05F5">
        <w:t xml:space="preserve">  </w:t>
      </w:r>
      <w:r w:rsidRPr="00971162">
        <w:t>period (including final examinations) except in cases of hardship as determined by the</w:t>
      </w:r>
      <w:r w:rsidR="006F05F5">
        <w:t xml:space="preserve"> </w:t>
      </w:r>
      <w:r w:rsidRPr="00971162">
        <w:t>appropriate official of the respective institution.</w:t>
      </w:r>
    </w:p>
    <w:p w:rsidR="005B1BA2" w:rsidRPr="00971162" w:rsidRDefault="005B1BA2" w:rsidP="006F05F5">
      <w:pPr>
        <w:autoSpaceDE w:val="0"/>
        <w:autoSpaceDN w:val="0"/>
        <w:adjustRightInd w:val="0"/>
        <w:ind w:firstLine="720"/>
      </w:pPr>
      <w:r w:rsidRPr="00971162">
        <w:rPr>
          <w:b/>
          <w:bCs/>
        </w:rPr>
        <w:t xml:space="preserve">"V" </w:t>
      </w:r>
      <w:r w:rsidRPr="00971162">
        <w:t>This symbol indicates that a student was given permission to audit this course.</w:t>
      </w:r>
    </w:p>
    <w:p w:rsidR="005B1BA2" w:rsidRPr="00971162" w:rsidRDefault="005B1BA2" w:rsidP="006F05F5">
      <w:pPr>
        <w:autoSpaceDE w:val="0"/>
        <w:autoSpaceDN w:val="0"/>
        <w:adjustRightInd w:val="0"/>
        <w:ind w:firstLine="720"/>
      </w:pPr>
      <w:r w:rsidRPr="00971162">
        <w:t>Students may not transfer from audit to credit status or vice versa.</w:t>
      </w:r>
    </w:p>
    <w:p w:rsidR="005B1BA2" w:rsidRPr="00971162" w:rsidRDefault="005B1BA2" w:rsidP="006F05F5">
      <w:pPr>
        <w:autoSpaceDE w:val="0"/>
        <w:autoSpaceDN w:val="0"/>
        <w:adjustRightInd w:val="0"/>
        <w:ind w:left="720"/>
      </w:pPr>
      <w:r w:rsidRPr="00971162">
        <w:rPr>
          <w:b/>
          <w:bCs/>
        </w:rPr>
        <w:t xml:space="preserve">"K" </w:t>
      </w:r>
      <w:r w:rsidRPr="00971162">
        <w:t>This symbol indicates that a student was given credit for the course via a credit by</w:t>
      </w:r>
      <w:r w:rsidR="006F05F5">
        <w:t xml:space="preserve"> </w:t>
      </w:r>
      <w:r w:rsidRPr="00971162">
        <w:t>examination program approved by the respective institution's faculty (CLEP, AP,</w:t>
      </w:r>
    </w:p>
    <w:p w:rsidR="005B1BA2" w:rsidRPr="00971162" w:rsidRDefault="005B1BA2" w:rsidP="006F05F5">
      <w:pPr>
        <w:widowControl w:val="0"/>
        <w:ind w:firstLine="720"/>
      </w:pPr>
      <w:r w:rsidRPr="00971162">
        <w:t>Proficiency, etc.)</w:t>
      </w:r>
    </w:p>
    <w:p w:rsidR="00656D1A" w:rsidRPr="00971162" w:rsidRDefault="00656D1A" w:rsidP="00656D1A">
      <w:pPr>
        <w:pStyle w:val="Pa8"/>
        <w:ind w:left="360"/>
        <w:rPr>
          <w:rFonts w:ascii="Times New Roman" w:hAnsi="Times New Roman"/>
          <w:color w:val="000000"/>
        </w:rPr>
      </w:pPr>
    </w:p>
    <w:p w:rsidR="00582738" w:rsidRPr="00C938F6" w:rsidRDefault="00582738" w:rsidP="007935E6">
      <w:pPr>
        <w:pStyle w:val="BodyText"/>
        <w:rPr>
          <w:rFonts w:ascii="Times New Roman" w:hAnsi="Times New Roman"/>
          <w:sz w:val="24"/>
          <w:szCs w:val="24"/>
        </w:rPr>
      </w:pPr>
      <w:r w:rsidRPr="00C938F6">
        <w:rPr>
          <w:rFonts w:ascii="Times New Roman" w:hAnsi="Times New Roman"/>
          <w:sz w:val="24"/>
          <w:szCs w:val="24"/>
        </w:rPr>
        <w:t>WITHDRAWAL FROM THE UNIVERSITY OR FROM INDIVIDUAL COURSES AND ACADEMIC INTEGRITY</w:t>
      </w:r>
    </w:p>
    <w:p w:rsidR="00582738" w:rsidRPr="00C938F6" w:rsidRDefault="00582738">
      <w:pPr>
        <w:pStyle w:val="BodyText"/>
        <w:rPr>
          <w:rFonts w:ascii="Times New Roman" w:hAnsi="Times New Roman"/>
          <w:sz w:val="24"/>
          <w:szCs w:val="24"/>
        </w:rPr>
      </w:pPr>
    </w:p>
    <w:p w:rsidR="00582738" w:rsidRPr="00C938F6" w:rsidRDefault="00BD2263">
      <w:pPr>
        <w:pStyle w:val="BodyText"/>
        <w:rPr>
          <w:rFonts w:ascii="Times New Roman" w:hAnsi="Times New Roman"/>
          <w:sz w:val="24"/>
          <w:szCs w:val="24"/>
        </w:rPr>
      </w:pPr>
      <w:r w:rsidRPr="00C938F6">
        <w:rPr>
          <w:rFonts w:ascii="Times New Roman" w:hAnsi="Times New Roman"/>
          <w:color w:val="FF0000"/>
          <w:sz w:val="24"/>
          <w:szCs w:val="24"/>
        </w:rPr>
        <w:t>Fall</w:t>
      </w:r>
      <w:r w:rsidR="00582738" w:rsidRPr="00C938F6">
        <w:rPr>
          <w:rFonts w:ascii="Times New Roman" w:hAnsi="Times New Roman"/>
          <w:sz w:val="24"/>
          <w:szCs w:val="24"/>
        </w:rPr>
        <w:t xml:space="preserve"> Term, 20</w:t>
      </w:r>
      <w:r w:rsidR="00C772BB" w:rsidRPr="00C938F6">
        <w:rPr>
          <w:rFonts w:ascii="Times New Roman" w:hAnsi="Times New Roman"/>
          <w:color w:val="FF0000"/>
          <w:sz w:val="24"/>
          <w:szCs w:val="24"/>
        </w:rPr>
        <w:t>1</w:t>
      </w:r>
      <w:r w:rsidR="005B1BA2" w:rsidRPr="00C938F6">
        <w:rPr>
          <w:rFonts w:ascii="Times New Roman" w:hAnsi="Times New Roman"/>
          <w:color w:val="FF0000"/>
          <w:sz w:val="24"/>
          <w:szCs w:val="24"/>
        </w:rPr>
        <w:t>5</w:t>
      </w:r>
    </w:p>
    <w:p w:rsidR="00582738" w:rsidRPr="00971162" w:rsidRDefault="00582738">
      <w:pPr>
        <w:pStyle w:val="Heading2"/>
      </w:pPr>
      <w:r w:rsidRPr="00971162">
        <w:t>Withdrawal</w:t>
      </w:r>
    </w:p>
    <w:p w:rsidR="00582738" w:rsidRPr="00971162" w:rsidRDefault="00582738">
      <w:pPr>
        <w:rPr>
          <w:b/>
          <w:i/>
          <w:u w:val="single"/>
        </w:rPr>
      </w:pPr>
    </w:p>
    <w:p w:rsidR="004B215E" w:rsidRPr="00971162" w:rsidRDefault="004B215E" w:rsidP="004B215E">
      <w:pPr>
        <w:pStyle w:val="BodyText2"/>
        <w:rPr>
          <w:sz w:val="24"/>
        </w:rPr>
      </w:pPr>
      <w:r w:rsidRPr="00971162">
        <w:rPr>
          <w:sz w:val="24"/>
        </w:rPr>
        <w:lastRenderedPageBreak/>
        <w:t>Students who find that they cannot continue in college for the entire semester after being enrolled, because of illness or any other reason, need to complete an online form. To completely or partially withdraw from classes at KSU, a student must withdraw online at www.kennesaw.edu, under Owl Express, Student Services.</w:t>
      </w:r>
    </w:p>
    <w:p w:rsidR="004B215E" w:rsidRPr="00971162" w:rsidRDefault="004B215E" w:rsidP="004B215E">
      <w:pPr>
        <w:pStyle w:val="BodyText2"/>
        <w:rPr>
          <w:sz w:val="24"/>
        </w:rPr>
      </w:pPr>
      <w:r w:rsidRPr="00971162">
        <w:rPr>
          <w:sz w:val="24"/>
        </w:rPr>
        <w:t xml:space="preserve">  </w:t>
      </w:r>
    </w:p>
    <w:p w:rsidR="004B215E" w:rsidRPr="00971162" w:rsidRDefault="004B215E" w:rsidP="004B215E">
      <w:pPr>
        <w:pStyle w:val="BodyText2"/>
        <w:rPr>
          <w:sz w:val="24"/>
        </w:rPr>
      </w:pPr>
      <w:r w:rsidRPr="00971162">
        <w:rPr>
          <w:sz w:val="24"/>
        </w:rPr>
        <w:t xml:space="preserve">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prior to midnight on the last day to withdraw without academic penalty will receive a “W” grade. Withdrawals after midnight will receive a “WF”. Failure to complete the online withdrawal process will produce no withdrawal from classes. Call the Registrar’s Office at 770-423-6200 during business hours if assistance is needed. </w:t>
      </w:r>
    </w:p>
    <w:p w:rsidR="004B215E" w:rsidRPr="00971162" w:rsidRDefault="004B215E" w:rsidP="004B215E">
      <w:pPr>
        <w:pStyle w:val="BodyText2"/>
        <w:rPr>
          <w:sz w:val="24"/>
        </w:rPr>
      </w:pPr>
    </w:p>
    <w:p w:rsidR="004B215E" w:rsidRPr="00971162" w:rsidRDefault="004B215E" w:rsidP="004B215E">
      <w:pPr>
        <w:pStyle w:val="BodyText2"/>
        <w:rPr>
          <w:sz w:val="24"/>
        </w:rPr>
      </w:pPr>
      <w:r w:rsidRPr="00971162">
        <w:rPr>
          <w:sz w:val="24"/>
        </w:rPr>
        <w:t xml:space="preserve">Students may, by means of the same online withdrawal and with the approval of the university Dean, withdraw from individual courses while retaining other courses on their schedules. This option may be exercised up until </w:t>
      </w:r>
      <w:r w:rsidR="00C938F6">
        <w:rPr>
          <w:sz w:val="24"/>
        </w:rPr>
        <w:t>TBD</w:t>
      </w:r>
      <w:r w:rsidRPr="00971162">
        <w:rPr>
          <w:sz w:val="24"/>
        </w:rPr>
        <w:t xml:space="preserve">. </w:t>
      </w:r>
    </w:p>
    <w:p w:rsidR="004B215E" w:rsidRPr="00971162" w:rsidRDefault="004B215E" w:rsidP="004B215E">
      <w:pPr>
        <w:pStyle w:val="BodyText2"/>
        <w:rPr>
          <w:sz w:val="24"/>
        </w:rPr>
      </w:pPr>
    </w:p>
    <w:p w:rsidR="00582738" w:rsidRPr="00971162" w:rsidRDefault="004B215E" w:rsidP="004B215E">
      <w:pPr>
        <w:pStyle w:val="BodyText2"/>
        <w:rPr>
          <w:sz w:val="24"/>
        </w:rPr>
      </w:pPr>
      <w:r w:rsidRPr="00971162">
        <w:rPr>
          <w:sz w:val="24"/>
        </w:rPr>
        <w:t xml:space="preserve">This is the date to withdraw without academic penalty for </w:t>
      </w:r>
      <w:r w:rsidR="00BD2263" w:rsidRPr="00971162">
        <w:rPr>
          <w:b/>
          <w:color w:val="FF0000"/>
          <w:sz w:val="24"/>
        </w:rPr>
        <w:t>Fall</w:t>
      </w:r>
      <w:r w:rsidR="00BD2263" w:rsidRPr="00971162">
        <w:rPr>
          <w:sz w:val="24"/>
        </w:rPr>
        <w:t xml:space="preserve"> </w:t>
      </w:r>
      <w:r w:rsidRPr="00971162">
        <w:rPr>
          <w:sz w:val="24"/>
        </w:rPr>
        <w:t>Term, 20</w:t>
      </w:r>
      <w:r w:rsidR="00C772BB" w:rsidRPr="00971162">
        <w:rPr>
          <w:b/>
          <w:color w:val="FF0000"/>
          <w:sz w:val="24"/>
        </w:rPr>
        <w:t>1</w:t>
      </w:r>
      <w:r w:rsidR="00C938F6">
        <w:rPr>
          <w:b/>
          <w:color w:val="FF0000"/>
          <w:sz w:val="24"/>
        </w:rPr>
        <w:t>5</w:t>
      </w:r>
      <w:r w:rsidRPr="00971162">
        <w:rPr>
          <w:sz w:val="24"/>
        </w:rPr>
        <w:t xml:space="preserve"> classes. Failure to withdraw by the date above will mean that the student has elected to receive the final grade(s) earned in the course(s). The only exception to those withdrawal regulations will be for those instances that involve unusual and fully documented circumstances.</w:t>
      </w:r>
    </w:p>
    <w:p w:rsidR="00582738" w:rsidRPr="00971162" w:rsidRDefault="00582738">
      <w:pPr>
        <w:jc w:val="both"/>
        <w:rPr>
          <w:iCs/>
        </w:rPr>
      </w:pPr>
    </w:p>
    <w:p w:rsidR="00582738" w:rsidRPr="00971162" w:rsidRDefault="00582738">
      <w:pPr>
        <w:rPr>
          <w:b/>
          <w:iCs/>
          <w:u w:val="single"/>
        </w:rPr>
      </w:pPr>
      <w:r w:rsidRPr="00971162">
        <w:rPr>
          <w:b/>
          <w:iCs/>
          <w:u w:val="single"/>
        </w:rPr>
        <w:t>Academic Integrity</w:t>
      </w:r>
    </w:p>
    <w:p w:rsidR="00582738" w:rsidRPr="00971162" w:rsidRDefault="00582738">
      <w:pPr>
        <w:rPr>
          <w:b/>
          <w:iCs/>
        </w:rPr>
      </w:pPr>
    </w:p>
    <w:p w:rsidR="00582738" w:rsidRDefault="00582738" w:rsidP="00CC0293">
      <w:pPr>
        <w:pStyle w:val="Pa11"/>
        <w:rPr>
          <w:rFonts w:ascii="Times New Roman" w:hAnsi="Times New Roman"/>
        </w:rPr>
      </w:pPr>
      <w:r w:rsidRPr="00971162">
        <w:rPr>
          <w:rFonts w:ascii="Times New Roman" w:hAnsi="Times New Roman"/>
        </w:rPr>
        <w:t xml:space="preserve">Every KSU student is responsible for upholding the provisions of the </w:t>
      </w:r>
      <w:r w:rsidR="00CC0293" w:rsidRPr="00971162">
        <w:rPr>
          <w:rFonts w:ascii="Times New Roman" w:hAnsi="Times New Roman"/>
          <w:color w:val="000000"/>
        </w:rPr>
        <w:t>Statement of Student Rights and Responsibilities</w:t>
      </w:r>
      <w:r w:rsidRPr="00971162">
        <w:rPr>
          <w:rFonts w:ascii="Times New Roman" w:hAnsi="Times New Roman"/>
        </w:rPr>
        <w:t xml:space="preserve">, as published in the Undergraduate and Graduate Catalogs.  Section II of the </w:t>
      </w:r>
      <w:r w:rsidR="00CC0293" w:rsidRPr="00971162">
        <w:rPr>
          <w:rFonts w:ascii="Times New Roman" w:hAnsi="Times New Roman"/>
          <w:color w:val="000000"/>
        </w:rPr>
        <w:t xml:space="preserve">Statement of Student Rights and Responsibilities </w:t>
      </w:r>
      <w:r w:rsidRPr="00971162">
        <w:rPr>
          <w:rFonts w:ascii="Times New Roman" w:hAnsi="Times New Roman"/>
        </w:rPr>
        <w:t xml:space="preserve">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w:t>
      </w:r>
      <w:r w:rsidR="009A7ECF" w:rsidRPr="00971162">
        <w:rPr>
          <w:rFonts w:ascii="Times New Roman" w:hAnsi="Times New Roman"/>
        </w:rPr>
        <w:t>Department of Student Conduct and Academic Integrity (SCAI)</w:t>
      </w:r>
      <w:r w:rsidRPr="00971162">
        <w:rPr>
          <w:rFonts w:ascii="Times New Roman" w:hAnsi="Times New Roman"/>
        </w:rPr>
        <w:t>, which includes either an "informal" resolution by a faculty member, resulting in a grade adjustment, or a formal hearing procedure, which may subject a student to the Code of Co</w:t>
      </w:r>
      <w:r w:rsidRPr="003F7DA1">
        <w:rPr>
          <w:rFonts w:ascii="Times New Roman" w:hAnsi="Times New Roman"/>
        </w:rPr>
        <w:t>nduct's minimal one semester suspension requirement.</w:t>
      </w:r>
    </w:p>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Default="00A45A7A" w:rsidP="00A45A7A"/>
    <w:p w:rsidR="00A45A7A" w:rsidRPr="00A45A7A" w:rsidRDefault="00A45A7A" w:rsidP="00A45A7A">
      <w:pPr>
        <w:rPr>
          <w:rFonts w:ascii="Arial" w:eastAsia="Times" w:hAnsi="Arial" w:cs="Arial"/>
          <w:color w:val="000000"/>
          <w:sz w:val="20"/>
          <w:szCs w:val="18"/>
        </w:rPr>
      </w:pPr>
      <w:r w:rsidRPr="00A45A7A">
        <w:rPr>
          <w:rFonts w:ascii="Arial" w:eastAsia="Times" w:hAnsi="Arial" w:cs="Arial"/>
          <w:b/>
          <w:bCs/>
          <w:i/>
          <w:iCs/>
          <w:color w:val="000000"/>
          <w:sz w:val="20"/>
          <w:szCs w:val="18"/>
        </w:rPr>
        <w:t xml:space="preserve">MyMathLab </w:t>
      </w:r>
      <w:r w:rsidRPr="00A45A7A">
        <w:rPr>
          <w:rFonts w:ascii="Arial" w:eastAsia="Times" w:hAnsi="Arial" w:cs="Arial"/>
          <w:color w:val="000000"/>
          <w:sz w:val="20"/>
          <w:szCs w:val="18"/>
        </w:rPr>
        <w:t xml:space="preserve">are interactive websites where you can: </w:t>
      </w:r>
    </w:p>
    <w:p w:rsidR="00A45A7A" w:rsidRPr="00A45A7A" w:rsidRDefault="00A45A7A" w:rsidP="00A45A7A">
      <w:pPr>
        <w:widowControl w:val="0"/>
        <w:numPr>
          <w:ilvl w:val="0"/>
          <w:numId w:val="10"/>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Self-test &amp; work through practice exercises with step-by-step help to improve your math skills. </w:t>
      </w:r>
    </w:p>
    <w:p w:rsidR="00A45A7A" w:rsidRPr="00A45A7A" w:rsidRDefault="00A45A7A" w:rsidP="00A45A7A">
      <w:pPr>
        <w:widowControl w:val="0"/>
        <w:numPr>
          <w:ilvl w:val="0"/>
          <w:numId w:val="10"/>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Study more efficiently with a personalized study plan and exercises that match your book. </w:t>
      </w:r>
    </w:p>
    <w:p w:rsidR="00A45A7A" w:rsidRDefault="00A45A7A" w:rsidP="00A45A7A">
      <w:pPr>
        <w:widowControl w:val="0"/>
        <w:numPr>
          <w:ilvl w:val="0"/>
          <w:numId w:val="10"/>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Get help when YOU need it.MyMathLab include multimedia learning aids, videos, animations, </w:t>
      </w:r>
    </w:p>
    <w:p w:rsidR="00A45A7A" w:rsidRPr="00A45A7A" w:rsidRDefault="00A45A7A" w:rsidP="00A45A7A">
      <w:pPr>
        <w:widowControl w:val="0"/>
        <w:numPr>
          <w:ilvl w:val="0"/>
          <w:numId w:val="10"/>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and live tutorial help. </w:t>
      </w:r>
    </w:p>
    <w:p w:rsidR="00A45A7A" w:rsidRPr="00A45A7A" w:rsidRDefault="00A45A7A" w:rsidP="00A45A7A">
      <w:pPr>
        <w:widowControl w:val="0"/>
        <w:autoSpaceDE w:val="0"/>
        <w:autoSpaceDN w:val="0"/>
        <w:adjustRightInd w:val="0"/>
        <w:rPr>
          <w:rFonts w:ascii="Arial" w:eastAsia="Calibri" w:hAnsi="Arial" w:cs="Arial"/>
          <w:color w:val="000000"/>
          <w:sz w:val="20"/>
          <w:szCs w:val="18"/>
        </w:rPr>
      </w:pPr>
    </w:p>
    <w:p w:rsidR="00A45A7A" w:rsidRPr="00A45A7A" w:rsidRDefault="00A45A7A" w:rsidP="00A45A7A">
      <w:pPr>
        <w:rPr>
          <w:rFonts w:ascii="Arial" w:eastAsia="Times" w:hAnsi="Arial" w:cs="Arial"/>
          <w:color w:val="000000"/>
          <w:sz w:val="20"/>
          <w:szCs w:val="22"/>
        </w:rPr>
      </w:pPr>
      <w:r w:rsidRPr="00A45A7A">
        <w:rPr>
          <w:rFonts w:ascii="Arial" w:eastAsia="Times" w:hAnsi="Arial" w:cs="Arial"/>
          <w:b/>
          <w:bCs/>
          <w:color w:val="000000"/>
          <w:sz w:val="20"/>
          <w:szCs w:val="22"/>
        </w:rPr>
        <w:t xml:space="preserve">Before You Begin: </w:t>
      </w:r>
    </w:p>
    <w:p w:rsidR="00A45A7A" w:rsidRPr="00A45A7A" w:rsidRDefault="00A45A7A" w:rsidP="00A45A7A">
      <w:pPr>
        <w:widowControl w:val="0"/>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To register for MyMathLab you will need: </w:t>
      </w:r>
    </w:p>
    <w:p w:rsidR="00A45A7A" w:rsidRPr="00A45A7A" w:rsidRDefault="00A45A7A" w:rsidP="00A45A7A">
      <w:pPr>
        <w:widowControl w:val="0"/>
        <w:numPr>
          <w:ilvl w:val="0"/>
          <w:numId w:val="11"/>
        </w:numPr>
        <w:autoSpaceDE w:val="0"/>
        <w:autoSpaceDN w:val="0"/>
        <w:adjustRightInd w:val="0"/>
        <w:rPr>
          <w:rFonts w:ascii="Arial" w:eastAsia="Calibri" w:hAnsi="Arial" w:cs="Arial"/>
          <w:color w:val="000000"/>
          <w:sz w:val="20"/>
          <w:szCs w:val="18"/>
        </w:rPr>
      </w:pPr>
      <w:r w:rsidRPr="00A45A7A">
        <w:rPr>
          <w:rFonts w:ascii="Arial" w:eastAsia="Calibri" w:hAnsi="Arial" w:cs="Arial"/>
          <w:b/>
          <w:bCs/>
          <w:color w:val="000000"/>
          <w:sz w:val="20"/>
          <w:szCs w:val="18"/>
        </w:rPr>
        <w:t xml:space="preserve">A student access code </w:t>
      </w:r>
      <w:r w:rsidRPr="00A45A7A">
        <w:rPr>
          <w:rFonts w:ascii="Arial" w:eastAsia="Calibri" w:hAnsi="Arial" w:cs="Arial"/>
          <w:color w:val="000000"/>
          <w:sz w:val="20"/>
          <w:szCs w:val="18"/>
        </w:rPr>
        <w:t xml:space="preserve">(packaged with your new text, sold at your bookstore, or available for purchase with a major credit card at </w:t>
      </w:r>
      <w:r w:rsidRPr="00A45A7A">
        <w:rPr>
          <w:rFonts w:ascii="Arial" w:eastAsia="Calibri" w:hAnsi="Arial" w:cs="Arial"/>
          <w:color w:val="000000"/>
          <w:sz w:val="20"/>
          <w:szCs w:val="18"/>
          <w:u w:val="single"/>
        </w:rPr>
        <w:t>www.coursecompass.com</w:t>
      </w:r>
      <w:r w:rsidRPr="00A45A7A">
        <w:rPr>
          <w:rFonts w:ascii="Arial" w:eastAsia="Calibri" w:hAnsi="Arial" w:cs="Arial"/>
          <w:color w:val="000000"/>
          <w:sz w:val="20"/>
          <w:szCs w:val="18"/>
        </w:rPr>
        <w:t xml:space="preserve">) </w:t>
      </w:r>
    </w:p>
    <w:p w:rsidR="00A45A7A" w:rsidRPr="00A45A7A" w:rsidRDefault="00A45A7A" w:rsidP="00A45A7A">
      <w:pPr>
        <w:widowControl w:val="0"/>
        <w:numPr>
          <w:ilvl w:val="0"/>
          <w:numId w:val="11"/>
        </w:numPr>
        <w:autoSpaceDE w:val="0"/>
        <w:autoSpaceDN w:val="0"/>
        <w:adjustRightInd w:val="0"/>
        <w:rPr>
          <w:rFonts w:ascii="Arial" w:eastAsia="Calibri" w:hAnsi="Arial" w:cs="Arial"/>
          <w:color w:val="000000"/>
          <w:sz w:val="20"/>
          <w:szCs w:val="18"/>
        </w:rPr>
      </w:pPr>
      <w:r w:rsidRPr="00A45A7A">
        <w:rPr>
          <w:rFonts w:ascii="Arial" w:eastAsia="Calibri" w:hAnsi="Arial" w:cs="Arial"/>
          <w:b/>
          <w:bCs/>
          <w:color w:val="000000"/>
          <w:sz w:val="20"/>
          <w:szCs w:val="18"/>
        </w:rPr>
        <w:t xml:space="preserve">Your instructors’ Course ID: __________________________ </w:t>
      </w:r>
    </w:p>
    <w:p w:rsidR="00A45A7A" w:rsidRPr="00A45A7A" w:rsidRDefault="00A45A7A" w:rsidP="00A45A7A">
      <w:pPr>
        <w:widowControl w:val="0"/>
        <w:numPr>
          <w:ilvl w:val="0"/>
          <w:numId w:val="11"/>
        </w:numPr>
        <w:autoSpaceDE w:val="0"/>
        <w:autoSpaceDN w:val="0"/>
        <w:adjustRightInd w:val="0"/>
        <w:rPr>
          <w:rFonts w:ascii="Arial" w:eastAsia="Calibri" w:hAnsi="Arial" w:cs="Arial"/>
          <w:color w:val="000000"/>
          <w:sz w:val="20"/>
          <w:szCs w:val="18"/>
        </w:rPr>
      </w:pPr>
      <w:r w:rsidRPr="00A45A7A">
        <w:rPr>
          <w:rFonts w:ascii="Arial" w:eastAsia="Calibri" w:hAnsi="Arial" w:cs="Arial"/>
          <w:b/>
          <w:bCs/>
          <w:color w:val="000000"/>
          <w:sz w:val="20"/>
          <w:szCs w:val="18"/>
        </w:rPr>
        <w:t xml:space="preserve">Your school’s zip code: </w:t>
      </w:r>
      <w:r w:rsidRPr="00A45A7A">
        <w:rPr>
          <w:rFonts w:ascii="Arial" w:eastAsia="Calibri" w:hAnsi="Arial" w:cs="Arial"/>
          <w:color w:val="000000"/>
          <w:sz w:val="20"/>
          <w:szCs w:val="18"/>
        </w:rPr>
        <w:t xml:space="preserve">_________________ </w:t>
      </w:r>
    </w:p>
    <w:p w:rsidR="00A45A7A" w:rsidRPr="00A45A7A" w:rsidRDefault="00A45A7A" w:rsidP="00A45A7A">
      <w:pPr>
        <w:widowControl w:val="0"/>
        <w:numPr>
          <w:ilvl w:val="0"/>
          <w:numId w:val="11"/>
        </w:numPr>
        <w:autoSpaceDE w:val="0"/>
        <w:autoSpaceDN w:val="0"/>
        <w:adjustRightInd w:val="0"/>
        <w:rPr>
          <w:rFonts w:ascii="Arial" w:eastAsia="Calibri" w:hAnsi="Arial" w:cs="Arial"/>
          <w:color w:val="000000"/>
          <w:sz w:val="20"/>
          <w:szCs w:val="18"/>
        </w:rPr>
      </w:pPr>
      <w:r w:rsidRPr="00A45A7A">
        <w:rPr>
          <w:rFonts w:ascii="Arial" w:eastAsia="Calibri" w:hAnsi="Arial" w:cs="Arial"/>
          <w:b/>
          <w:bCs/>
          <w:color w:val="000000"/>
          <w:sz w:val="20"/>
          <w:szCs w:val="18"/>
        </w:rPr>
        <w:t xml:space="preserve">A valid email address </w:t>
      </w:r>
      <w:r w:rsidRPr="00A45A7A">
        <w:rPr>
          <w:rFonts w:ascii="Arial" w:eastAsia="Calibri" w:hAnsi="Arial" w:cs="Arial"/>
          <w:color w:val="000000"/>
          <w:sz w:val="20"/>
          <w:szCs w:val="18"/>
        </w:rPr>
        <w:t xml:space="preserve">that you check regularly </w:t>
      </w:r>
    </w:p>
    <w:p w:rsidR="00A45A7A" w:rsidRPr="00A45A7A" w:rsidRDefault="00A45A7A" w:rsidP="00A45A7A">
      <w:pPr>
        <w:widowControl w:val="0"/>
        <w:autoSpaceDE w:val="0"/>
        <w:autoSpaceDN w:val="0"/>
        <w:adjustRightInd w:val="0"/>
        <w:rPr>
          <w:rFonts w:ascii="Arial" w:eastAsia="Calibri" w:hAnsi="Arial" w:cs="Arial"/>
          <w:color w:val="000000"/>
          <w:sz w:val="20"/>
          <w:szCs w:val="18"/>
        </w:rPr>
      </w:pPr>
    </w:p>
    <w:p w:rsidR="00A45A7A" w:rsidRPr="00A45A7A" w:rsidRDefault="00A45A7A" w:rsidP="00A45A7A">
      <w:pPr>
        <w:rPr>
          <w:rFonts w:ascii="Arial" w:eastAsia="Times" w:hAnsi="Arial" w:cs="Arial"/>
          <w:color w:val="000000"/>
          <w:sz w:val="20"/>
          <w:szCs w:val="22"/>
        </w:rPr>
      </w:pPr>
      <w:r w:rsidRPr="00A45A7A">
        <w:rPr>
          <w:rFonts w:ascii="Arial" w:eastAsia="Times" w:hAnsi="Arial" w:cs="Arial"/>
          <w:b/>
          <w:bCs/>
          <w:color w:val="000000"/>
          <w:sz w:val="20"/>
          <w:szCs w:val="22"/>
        </w:rPr>
        <w:t xml:space="preserve">Student Registration: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Enter </w:t>
      </w:r>
      <w:r w:rsidRPr="00A45A7A">
        <w:rPr>
          <w:rFonts w:ascii="Arial" w:eastAsia="Calibri" w:hAnsi="Arial" w:cs="Arial"/>
          <w:b/>
          <w:bCs/>
          <w:color w:val="000000"/>
          <w:sz w:val="20"/>
          <w:szCs w:val="18"/>
          <w:u w:val="single"/>
        </w:rPr>
        <w:t xml:space="preserve">http://www.coursecompass.com </w:t>
      </w:r>
      <w:r w:rsidRPr="00A45A7A">
        <w:rPr>
          <w:rFonts w:ascii="Arial" w:eastAsia="Calibri" w:hAnsi="Arial" w:cs="Arial"/>
          <w:color w:val="000000"/>
          <w:sz w:val="20"/>
          <w:szCs w:val="18"/>
        </w:rPr>
        <w:t xml:space="preserve">in your Web Browser.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Under </w:t>
      </w:r>
      <w:r w:rsidRPr="00A45A7A">
        <w:rPr>
          <w:rFonts w:ascii="Arial" w:eastAsia="Calibri" w:hAnsi="Arial" w:cs="Arial"/>
          <w:b/>
          <w:bCs/>
          <w:color w:val="000000"/>
          <w:sz w:val="20"/>
          <w:szCs w:val="18"/>
        </w:rPr>
        <w:t>Students</w:t>
      </w:r>
      <w:r w:rsidRPr="00A45A7A">
        <w:rPr>
          <w:rFonts w:ascii="Arial" w:eastAsia="Calibri" w:hAnsi="Arial" w:cs="Arial"/>
          <w:color w:val="000000"/>
          <w:sz w:val="20"/>
          <w:szCs w:val="18"/>
        </w:rPr>
        <w:t xml:space="preserve">, click Register.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Read the “Before you start” information and click </w:t>
      </w:r>
      <w:r w:rsidRPr="00A45A7A">
        <w:rPr>
          <w:rFonts w:ascii="Arial" w:eastAsia="Calibri" w:hAnsi="Arial" w:cs="Arial"/>
          <w:b/>
          <w:bCs/>
          <w:color w:val="000000"/>
          <w:sz w:val="20"/>
          <w:szCs w:val="18"/>
        </w:rPr>
        <w:t xml:space="preserve">Next.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Enter your </w:t>
      </w:r>
      <w:r w:rsidRPr="00A45A7A">
        <w:rPr>
          <w:rFonts w:ascii="Arial" w:eastAsia="Calibri" w:hAnsi="Arial" w:cs="Arial"/>
          <w:b/>
          <w:bCs/>
          <w:color w:val="000000"/>
          <w:sz w:val="20"/>
          <w:szCs w:val="18"/>
        </w:rPr>
        <w:t xml:space="preserve">Course ID </w:t>
      </w:r>
      <w:r w:rsidRPr="00A45A7A">
        <w:rPr>
          <w:rFonts w:ascii="Arial" w:eastAsia="Calibri" w:hAnsi="Arial" w:cs="Arial"/>
          <w:color w:val="000000"/>
          <w:sz w:val="20"/>
          <w:szCs w:val="18"/>
        </w:rPr>
        <w:t>exactly as provided by your instructor and click “</w:t>
      </w:r>
      <w:r w:rsidRPr="00A45A7A">
        <w:rPr>
          <w:rFonts w:ascii="Arial" w:eastAsia="Calibri" w:hAnsi="Arial" w:cs="Arial"/>
          <w:b/>
          <w:bCs/>
          <w:color w:val="000000"/>
          <w:sz w:val="20"/>
          <w:szCs w:val="18"/>
        </w:rPr>
        <w:t>Find Course.</w:t>
      </w:r>
      <w:r w:rsidRPr="00A45A7A">
        <w:rPr>
          <w:rFonts w:ascii="Arial" w:eastAsia="Calibri" w:hAnsi="Arial" w:cs="Arial"/>
          <w:color w:val="000000"/>
          <w:sz w:val="20"/>
          <w:szCs w:val="18"/>
        </w:rPr>
        <w:t xml:space="preserve">” </w:t>
      </w:r>
      <w:r w:rsidRPr="00A45A7A">
        <w:rPr>
          <w:rFonts w:ascii="Arial" w:eastAsia="Calibri" w:hAnsi="Arial" w:cs="Arial"/>
          <w:i/>
          <w:iCs/>
          <w:color w:val="000000"/>
          <w:sz w:val="20"/>
          <w:szCs w:val="18"/>
        </w:rPr>
        <w:t xml:space="preserve">Your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i/>
          <w:iCs/>
          <w:color w:val="000000"/>
          <w:sz w:val="20"/>
          <w:szCs w:val="18"/>
        </w:rPr>
        <w:t xml:space="preserve">course information should appear. If not, contact your instructor to verify the correct Course </w:t>
      </w:r>
    </w:p>
    <w:p w:rsidR="00A45A7A" w:rsidRP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i/>
          <w:iCs/>
          <w:color w:val="000000"/>
          <w:sz w:val="20"/>
          <w:szCs w:val="18"/>
        </w:rPr>
        <w:t xml:space="preserve">ID. </w:t>
      </w:r>
    </w:p>
    <w:p w:rsidR="00A45A7A" w:rsidRDefault="00A45A7A" w:rsidP="00A45A7A">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Select </w:t>
      </w:r>
      <w:r w:rsidRPr="00A45A7A">
        <w:rPr>
          <w:rFonts w:ascii="Arial" w:eastAsia="Calibri" w:hAnsi="Arial" w:cs="Arial"/>
          <w:b/>
          <w:bCs/>
          <w:color w:val="000000"/>
          <w:sz w:val="20"/>
          <w:szCs w:val="18"/>
        </w:rPr>
        <w:t>Access Code</w:t>
      </w:r>
      <w:r w:rsidRPr="00A45A7A">
        <w:rPr>
          <w:rFonts w:ascii="Arial" w:eastAsia="Calibri" w:hAnsi="Arial" w:cs="Arial"/>
          <w:color w:val="000000"/>
          <w:sz w:val="20"/>
          <w:szCs w:val="18"/>
        </w:rPr>
        <w:t xml:space="preserve">, type your </w:t>
      </w:r>
      <w:r w:rsidRPr="00A45A7A">
        <w:rPr>
          <w:rFonts w:ascii="Arial" w:eastAsia="Calibri" w:hAnsi="Arial" w:cs="Arial"/>
          <w:b/>
          <w:bCs/>
          <w:color w:val="000000"/>
          <w:sz w:val="20"/>
          <w:szCs w:val="18"/>
        </w:rPr>
        <w:t xml:space="preserve">Access Code </w:t>
      </w:r>
      <w:r w:rsidRPr="00A45A7A">
        <w:rPr>
          <w:rFonts w:ascii="Arial" w:eastAsia="Calibri" w:hAnsi="Arial" w:cs="Arial"/>
          <w:color w:val="000000"/>
          <w:sz w:val="20"/>
          <w:szCs w:val="18"/>
        </w:rPr>
        <w:t>in the fields provided (one word per field), and</w:t>
      </w:r>
    </w:p>
    <w:p w:rsidR="00A45A7A" w:rsidRPr="00A45A7A" w:rsidRDefault="00A45A7A" w:rsidP="00943424">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click </w:t>
      </w:r>
      <w:r w:rsidRPr="00A45A7A">
        <w:rPr>
          <w:rFonts w:ascii="Arial" w:eastAsia="Calibri" w:hAnsi="Arial" w:cs="Arial"/>
          <w:b/>
          <w:bCs/>
          <w:color w:val="000000"/>
          <w:sz w:val="20"/>
          <w:szCs w:val="18"/>
        </w:rPr>
        <w:t>Next</w:t>
      </w:r>
      <w:r w:rsidRPr="00A45A7A">
        <w:rPr>
          <w:rFonts w:ascii="Arial" w:eastAsia="Calibri" w:hAnsi="Arial" w:cs="Arial"/>
          <w:color w:val="000000"/>
          <w:sz w:val="20"/>
          <w:szCs w:val="18"/>
        </w:rPr>
        <w:t xml:space="preserve">. </w:t>
      </w:r>
      <w:r w:rsidRPr="00A45A7A">
        <w:rPr>
          <w:rFonts w:ascii="Arial" w:eastAsia="Calibri" w:hAnsi="Arial" w:cs="Arial"/>
          <w:i/>
          <w:iCs/>
          <w:color w:val="000000"/>
          <w:sz w:val="20"/>
          <w:szCs w:val="18"/>
        </w:rPr>
        <w:t xml:space="preserve">If you do not have an access code, click Buy Now and follow those prompts to </w:t>
      </w:r>
    </w:p>
    <w:p w:rsidR="00A45A7A" w:rsidRPr="00A45A7A" w:rsidRDefault="00A45A7A" w:rsidP="00943424">
      <w:pPr>
        <w:widowControl w:val="0"/>
        <w:numPr>
          <w:ilvl w:val="0"/>
          <w:numId w:val="12"/>
        </w:numPr>
        <w:autoSpaceDE w:val="0"/>
        <w:autoSpaceDN w:val="0"/>
        <w:adjustRightInd w:val="0"/>
        <w:rPr>
          <w:rFonts w:ascii="Arial" w:eastAsia="Calibri" w:hAnsi="Arial" w:cs="Arial"/>
          <w:color w:val="000000"/>
          <w:sz w:val="20"/>
          <w:szCs w:val="18"/>
        </w:rPr>
      </w:pPr>
      <w:r w:rsidRPr="00A45A7A">
        <w:rPr>
          <w:rFonts w:ascii="Arial" w:eastAsia="Calibri" w:hAnsi="Arial" w:cs="Arial"/>
          <w:i/>
          <w:iCs/>
          <w:color w:val="000000"/>
          <w:sz w:val="20"/>
          <w:szCs w:val="18"/>
        </w:rPr>
        <w:t xml:space="preserve">purchase and register. </w:t>
      </w:r>
    </w:p>
    <w:p w:rsidR="00A45A7A" w:rsidRPr="00A45A7A" w:rsidRDefault="00A45A7A" w:rsidP="00A45A7A">
      <w:pPr>
        <w:widowControl w:val="0"/>
        <w:autoSpaceDE w:val="0"/>
        <w:autoSpaceDN w:val="0"/>
        <w:adjustRightInd w:val="0"/>
        <w:rPr>
          <w:rFonts w:ascii="Arial" w:eastAsia="Calibri" w:hAnsi="Arial" w:cs="Arial"/>
          <w:color w:val="000000"/>
          <w:sz w:val="20"/>
          <w:szCs w:val="18"/>
        </w:rPr>
      </w:pPr>
    </w:p>
    <w:p w:rsidR="00A45A7A" w:rsidRPr="00A45A7A" w:rsidRDefault="00A45A7A" w:rsidP="00A45A7A">
      <w:pPr>
        <w:widowControl w:val="0"/>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Read the License Agreement and Privacy Policy and click “</w:t>
      </w:r>
      <w:r w:rsidRPr="00A45A7A">
        <w:rPr>
          <w:rFonts w:ascii="Arial" w:eastAsia="Calibri" w:hAnsi="Arial" w:cs="Arial"/>
          <w:b/>
          <w:bCs/>
          <w:color w:val="000000"/>
          <w:sz w:val="20"/>
          <w:szCs w:val="18"/>
        </w:rPr>
        <w:t xml:space="preserve">I Accept.” </w:t>
      </w:r>
    </w:p>
    <w:p w:rsidR="00A45A7A" w:rsidRPr="00A45A7A" w:rsidRDefault="00A45A7A" w:rsidP="00A45A7A">
      <w:pPr>
        <w:widowControl w:val="0"/>
        <w:autoSpaceDE w:val="0"/>
        <w:autoSpaceDN w:val="0"/>
        <w:adjustRightInd w:val="0"/>
        <w:rPr>
          <w:rFonts w:ascii="Arial" w:eastAsia="Calibri" w:hAnsi="Arial" w:cs="Arial"/>
          <w:color w:val="000000"/>
          <w:sz w:val="20"/>
          <w:szCs w:val="18"/>
        </w:rPr>
      </w:pPr>
    </w:p>
    <w:p w:rsidR="00A45A7A" w:rsidRPr="00A45A7A" w:rsidRDefault="00A45A7A" w:rsidP="00A45A7A">
      <w:pPr>
        <w:widowControl w:val="0"/>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 On the Access Information Screen, you’ll be asked whether you already have a Pearson Education Account. Click: </w:t>
      </w:r>
    </w:p>
    <w:p w:rsidR="00A45A7A" w:rsidRPr="00A45A7A" w:rsidRDefault="00A45A7A" w:rsidP="00A45A7A">
      <w:pPr>
        <w:widowControl w:val="0"/>
        <w:numPr>
          <w:ilvl w:val="1"/>
          <w:numId w:val="13"/>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w:t>
      </w:r>
      <w:r w:rsidRPr="00A45A7A">
        <w:rPr>
          <w:rFonts w:ascii="Arial" w:eastAsia="Calibri" w:hAnsi="Arial" w:cs="Arial"/>
          <w:b/>
          <w:bCs/>
          <w:color w:val="000000"/>
          <w:sz w:val="20"/>
          <w:szCs w:val="18"/>
        </w:rPr>
        <w:t>YES</w:t>
      </w:r>
      <w:r w:rsidRPr="00A45A7A">
        <w:rPr>
          <w:rFonts w:ascii="Arial" w:eastAsia="Calibri" w:hAnsi="Arial" w:cs="Arial"/>
          <w:color w:val="000000"/>
          <w:sz w:val="20"/>
          <w:szCs w:val="18"/>
        </w:rPr>
        <w:t xml:space="preserve">” if you have registered for other Pearson online products and already have a login name and password. Fields will appear for you to enter your existing login information. </w:t>
      </w:r>
    </w:p>
    <w:p w:rsidR="00A45A7A" w:rsidRPr="00A45A7A" w:rsidRDefault="00A45A7A" w:rsidP="00A45A7A">
      <w:pPr>
        <w:widowControl w:val="0"/>
        <w:numPr>
          <w:ilvl w:val="1"/>
          <w:numId w:val="13"/>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w:t>
      </w:r>
      <w:r w:rsidRPr="00A45A7A">
        <w:rPr>
          <w:rFonts w:ascii="Arial" w:eastAsia="Calibri" w:hAnsi="Arial" w:cs="Arial"/>
          <w:b/>
          <w:bCs/>
          <w:color w:val="000000"/>
          <w:sz w:val="20"/>
          <w:szCs w:val="18"/>
        </w:rPr>
        <w:t>NO</w:t>
      </w:r>
      <w:r w:rsidRPr="00A45A7A">
        <w:rPr>
          <w:rFonts w:ascii="Arial" w:eastAsia="Calibri" w:hAnsi="Arial" w:cs="Arial"/>
          <w:color w:val="000000"/>
          <w:sz w:val="20"/>
          <w:szCs w:val="18"/>
        </w:rPr>
        <w:t xml:space="preserve">” if this is the first time you have registered for a Pearson online product. Boxes will appear for you to create your login name and password. </w:t>
      </w:r>
    </w:p>
    <w:p w:rsidR="00A45A7A" w:rsidRPr="00A45A7A" w:rsidRDefault="00A45A7A" w:rsidP="00A45A7A">
      <w:pPr>
        <w:widowControl w:val="0"/>
        <w:numPr>
          <w:ilvl w:val="1"/>
          <w:numId w:val="13"/>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w:t>
      </w:r>
      <w:r w:rsidRPr="00A45A7A">
        <w:rPr>
          <w:rFonts w:ascii="Arial" w:eastAsia="Calibri" w:hAnsi="Arial" w:cs="Arial"/>
          <w:b/>
          <w:bCs/>
          <w:color w:val="000000"/>
          <w:sz w:val="20"/>
          <w:szCs w:val="18"/>
        </w:rPr>
        <w:t>NOT SURE</w:t>
      </w:r>
      <w:r w:rsidRPr="00A45A7A">
        <w:rPr>
          <w:rFonts w:ascii="Arial" w:eastAsia="Calibri" w:hAnsi="Arial" w:cs="Arial"/>
          <w:color w:val="000000"/>
          <w:sz w:val="20"/>
          <w:szCs w:val="18"/>
        </w:rPr>
        <w:t xml:space="preserve">” if you want to check for a pre-existing account and receive an email with your login name and password. </w:t>
      </w:r>
    </w:p>
    <w:p w:rsidR="00A45A7A" w:rsidRPr="00A45A7A" w:rsidRDefault="00A45A7A" w:rsidP="00A45A7A">
      <w:pPr>
        <w:rPr>
          <w:rFonts w:ascii="Arial" w:eastAsia="Times" w:hAnsi="Arial" w:cs="Arial"/>
          <w:color w:val="000000"/>
          <w:sz w:val="20"/>
          <w:szCs w:val="18"/>
        </w:rPr>
      </w:pPr>
      <w:r w:rsidRPr="00A45A7A">
        <w:rPr>
          <w:rFonts w:ascii="Arial" w:eastAsia="Times" w:hAnsi="Arial" w:cs="Arial"/>
          <w:color w:val="000000"/>
          <w:sz w:val="20"/>
          <w:szCs w:val="18"/>
        </w:rPr>
        <w:t xml:space="preserve">Simply follow the registration screens and enter your information as prompted. You will enter your name, email address, school information, and provide a security question/answer to ensure the privacy of your account. </w:t>
      </w:r>
    </w:p>
    <w:p w:rsidR="00A45A7A" w:rsidRPr="00A45A7A" w:rsidRDefault="00A45A7A" w:rsidP="00A45A7A">
      <w:pPr>
        <w:rPr>
          <w:rFonts w:ascii="Arial" w:eastAsia="Times" w:hAnsi="Arial" w:cs="Arial"/>
          <w:color w:val="000000"/>
          <w:sz w:val="20"/>
          <w:szCs w:val="18"/>
        </w:rPr>
      </w:pPr>
      <w:r w:rsidRPr="00A45A7A">
        <w:rPr>
          <w:rFonts w:ascii="Arial" w:eastAsia="Times" w:hAnsi="Arial" w:cs="Arial"/>
          <w:color w:val="000000"/>
          <w:sz w:val="20"/>
          <w:szCs w:val="18"/>
        </w:rPr>
        <w:t xml:space="preserve">Once your registration is complete, you will see a </w:t>
      </w:r>
      <w:r w:rsidRPr="00A45A7A">
        <w:rPr>
          <w:rFonts w:ascii="Arial" w:eastAsia="Times" w:hAnsi="Arial" w:cs="Arial"/>
          <w:b/>
          <w:bCs/>
          <w:color w:val="000000"/>
          <w:sz w:val="20"/>
          <w:szCs w:val="18"/>
        </w:rPr>
        <w:t xml:space="preserve">Confirmation </w:t>
      </w:r>
      <w:r w:rsidRPr="00A45A7A">
        <w:rPr>
          <w:rFonts w:ascii="Arial" w:eastAsia="Times" w:hAnsi="Arial" w:cs="Arial"/>
          <w:color w:val="000000"/>
          <w:sz w:val="20"/>
          <w:szCs w:val="18"/>
        </w:rPr>
        <w:t xml:space="preserve">screen (this information will also be emailed to you). Simply print your confirmation (remember to </w:t>
      </w:r>
      <w:r w:rsidRPr="00A45A7A">
        <w:rPr>
          <w:rFonts w:ascii="Arial" w:eastAsia="Times" w:hAnsi="Arial" w:cs="Arial"/>
          <w:b/>
          <w:bCs/>
          <w:color w:val="000000"/>
          <w:sz w:val="20"/>
          <w:szCs w:val="18"/>
        </w:rPr>
        <w:t>write down your login name and password</w:t>
      </w:r>
      <w:r w:rsidRPr="00A45A7A">
        <w:rPr>
          <w:rFonts w:ascii="Arial" w:eastAsia="Times" w:hAnsi="Arial" w:cs="Arial"/>
          <w:color w:val="000000"/>
          <w:sz w:val="20"/>
          <w:szCs w:val="18"/>
        </w:rPr>
        <w:t xml:space="preserve">) and you are now ready to Log in and access your resources! </w:t>
      </w:r>
    </w:p>
    <w:p w:rsidR="00A45A7A" w:rsidRPr="00A45A7A" w:rsidRDefault="00A45A7A" w:rsidP="00A45A7A">
      <w:pPr>
        <w:rPr>
          <w:rFonts w:ascii="Arial" w:eastAsia="Times" w:hAnsi="Arial" w:cs="Arial"/>
          <w:color w:val="000000"/>
          <w:sz w:val="20"/>
          <w:szCs w:val="22"/>
        </w:rPr>
      </w:pPr>
      <w:r w:rsidRPr="00A45A7A">
        <w:rPr>
          <w:rFonts w:ascii="Arial" w:eastAsia="Times" w:hAnsi="Arial" w:cs="Arial"/>
          <w:b/>
          <w:bCs/>
          <w:color w:val="000000"/>
          <w:sz w:val="20"/>
          <w:szCs w:val="22"/>
        </w:rPr>
        <w:t xml:space="preserve">Logging In: </w:t>
      </w:r>
    </w:p>
    <w:p w:rsidR="00A45A7A" w:rsidRPr="00A45A7A" w:rsidRDefault="00A45A7A" w:rsidP="00A45A7A">
      <w:pPr>
        <w:widowControl w:val="0"/>
        <w:numPr>
          <w:ilvl w:val="0"/>
          <w:numId w:val="14"/>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Go to </w:t>
      </w:r>
      <w:r w:rsidRPr="00A45A7A">
        <w:rPr>
          <w:rFonts w:ascii="Arial" w:eastAsia="Calibri" w:hAnsi="Arial" w:cs="Arial"/>
          <w:color w:val="000000"/>
          <w:sz w:val="20"/>
          <w:szCs w:val="18"/>
          <w:u w:val="single"/>
        </w:rPr>
        <w:t xml:space="preserve">www.coursecompass.com </w:t>
      </w:r>
      <w:r w:rsidRPr="00A45A7A">
        <w:rPr>
          <w:rFonts w:ascii="Arial" w:eastAsia="Calibri" w:hAnsi="Arial" w:cs="Arial"/>
          <w:color w:val="000000"/>
          <w:sz w:val="20"/>
          <w:szCs w:val="18"/>
        </w:rPr>
        <w:t xml:space="preserve">and click on </w:t>
      </w:r>
      <w:r w:rsidRPr="00A45A7A">
        <w:rPr>
          <w:rFonts w:ascii="Arial" w:eastAsia="Calibri" w:hAnsi="Arial" w:cs="Arial"/>
          <w:b/>
          <w:bCs/>
          <w:color w:val="000000"/>
          <w:sz w:val="20"/>
          <w:szCs w:val="18"/>
        </w:rPr>
        <w:t>Log In</w:t>
      </w:r>
      <w:r w:rsidRPr="00A45A7A">
        <w:rPr>
          <w:rFonts w:ascii="Arial" w:eastAsia="Calibri" w:hAnsi="Arial" w:cs="Arial"/>
          <w:color w:val="000000"/>
          <w:sz w:val="20"/>
          <w:szCs w:val="18"/>
        </w:rPr>
        <w:t xml:space="preserve">. </w:t>
      </w:r>
    </w:p>
    <w:p w:rsidR="00A45A7A" w:rsidRPr="00A45A7A" w:rsidRDefault="00A45A7A" w:rsidP="00A45A7A">
      <w:pPr>
        <w:widowControl w:val="0"/>
        <w:numPr>
          <w:ilvl w:val="0"/>
          <w:numId w:val="14"/>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Enter your </w:t>
      </w:r>
      <w:r w:rsidRPr="00A45A7A">
        <w:rPr>
          <w:rFonts w:ascii="Arial" w:eastAsia="Calibri" w:hAnsi="Arial" w:cs="Arial"/>
          <w:b/>
          <w:bCs/>
          <w:color w:val="000000"/>
          <w:sz w:val="20"/>
          <w:szCs w:val="18"/>
        </w:rPr>
        <w:t xml:space="preserve">login name </w:t>
      </w:r>
      <w:r w:rsidRPr="00A45A7A">
        <w:rPr>
          <w:rFonts w:ascii="Arial" w:eastAsia="Calibri" w:hAnsi="Arial" w:cs="Arial"/>
          <w:color w:val="000000"/>
          <w:sz w:val="20"/>
          <w:szCs w:val="18"/>
        </w:rPr>
        <w:t xml:space="preserve">and </w:t>
      </w:r>
      <w:r w:rsidRPr="00A45A7A">
        <w:rPr>
          <w:rFonts w:ascii="Arial" w:eastAsia="Calibri" w:hAnsi="Arial" w:cs="Arial"/>
          <w:b/>
          <w:bCs/>
          <w:color w:val="000000"/>
          <w:sz w:val="20"/>
          <w:szCs w:val="18"/>
        </w:rPr>
        <w:t xml:space="preserve">password </w:t>
      </w:r>
      <w:r w:rsidRPr="00A45A7A">
        <w:rPr>
          <w:rFonts w:ascii="Arial" w:eastAsia="Calibri" w:hAnsi="Arial" w:cs="Arial"/>
          <w:color w:val="000000"/>
          <w:sz w:val="20"/>
          <w:szCs w:val="18"/>
        </w:rPr>
        <w:t xml:space="preserve">and click </w:t>
      </w:r>
      <w:r w:rsidRPr="00A45A7A">
        <w:rPr>
          <w:rFonts w:ascii="Arial" w:eastAsia="Calibri" w:hAnsi="Arial" w:cs="Arial"/>
          <w:b/>
          <w:bCs/>
          <w:color w:val="000000"/>
          <w:sz w:val="20"/>
          <w:szCs w:val="18"/>
        </w:rPr>
        <w:t>Log in</w:t>
      </w:r>
      <w:r w:rsidRPr="00A45A7A">
        <w:rPr>
          <w:rFonts w:ascii="Arial" w:eastAsia="Calibri" w:hAnsi="Arial" w:cs="Arial"/>
          <w:color w:val="000000"/>
          <w:sz w:val="20"/>
          <w:szCs w:val="18"/>
        </w:rPr>
        <w:t xml:space="preserve">. </w:t>
      </w:r>
    </w:p>
    <w:p w:rsidR="00A45A7A" w:rsidRPr="00A45A7A" w:rsidRDefault="00A45A7A" w:rsidP="00A45A7A">
      <w:pPr>
        <w:widowControl w:val="0"/>
        <w:numPr>
          <w:ilvl w:val="0"/>
          <w:numId w:val="14"/>
        </w:numPr>
        <w:autoSpaceDE w:val="0"/>
        <w:autoSpaceDN w:val="0"/>
        <w:adjustRightInd w:val="0"/>
        <w:rPr>
          <w:rFonts w:ascii="Arial" w:eastAsia="Calibri" w:hAnsi="Arial" w:cs="Arial"/>
          <w:color w:val="000000"/>
          <w:sz w:val="20"/>
          <w:szCs w:val="18"/>
        </w:rPr>
      </w:pPr>
      <w:r w:rsidRPr="00A45A7A">
        <w:rPr>
          <w:rFonts w:ascii="Arial" w:eastAsia="Calibri" w:hAnsi="Arial" w:cs="Arial"/>
          <w:color w:val="000000"/>
          <w:sz w:val="20"/>
          <w:szCs w:val="18"/>
        </w:rPr>
        <w:t xml:space="preserve">On the left, click on the name of your course. </w:t>
      </w:r>
    </w:p>
    <w:p w:rsidR="00A45A7A" w:rsidRPr="00A45A7A" w:rsidRDefault="00A45A7A" w:rsidP="00A45A7A">
      <w:pPr>
        <w:rPr>
          <w:rFonts w:ascii="Arial" w:eastAsia="Times" w:hAnsi="Arial" w:cs="Arial"/>
          <w:color w:val="000000"/>
          <w:sz w:val="20"/>
          <w:szCs w:val="18"/>
        </w:rPr>
      </w:pPr>
      <w:r w:rsidRPr="00A45A7A">
        <w:rPr>
          <w:rFonts w:ascii="Arial" w:eastAsia="Times" w:hAnsi="Arial" w:cs="Arial"/>
          <w:color w:val="000000"/>
          <w:sz w:val="20"/>
          <w:szCs w:val="18"/>
        </w:rPr>
        <w:t xml:space="preserve">The first time you enter your course from your own computer and anytime you use a new computer, click the </w:t>
      </w:r>
      <w:r w:rsidRPr="00A45A7A">
        <w:rPr>
          <w:rFonts w:ascii="Arial" w:eastAsia="Times" w:hAnsi="Arial" w:cs="Arial"/>
          <w:b/>
          <w:bCs/>
          <w:color w:val="000000"/>
          <w:sz w:val="20"/>
          <w:szCs w:val="18"/>
        </w:rPr>
        <w:t xml:space="preserve">Installation Wizard </w:t>
      </w:r>
      <w:r w:rsidRPr="00A45A7A">
        <w:rPr>
          <w:rFonts w:ascii="Arial" w:eastAsia="Times" w:hAnsi="Arial" w:cs="Arial"/>
          <w:color w:val="000000"/>
          <w:sz w:val="20"/>
          <w:szCs w:val="18"/>
        </w:rPr>
        <w:t xml:space="preserve">or </w:t>
      </w:r>
      <w:r w:rsidRPr="00A45A7A">
        <w:rPr>
          <w:rFonts w:ascii="Arial" w:eastAsia="Times" w:hAnsi="Arial" w:cs="Arial"/>
          <w:b/>
          <w:bCs/>
          <w:color w:val="000000"/>
          <w:sz w:val="20"/>
          <w:szCs w:val="18"/>
        </w:rPr>
        <w:t xml:space="preserve">Browser Check </w:t>
      </w:r>
      <w:r w:rsidRPr="00A45A7A">
        <w:rPr>
          <w:rFonts w:ascii="Arial" w:eastAsia="Times" w:hAnsi="Arial" w:cs="Arial"/>
          <w:color w:val="000000"/>
          <w:sz w:val="20"/>
          <w:szCs w:val="18"/>
        </w:rPr>
        <w:t xml:space="preserve">on the Announcements page. After completing the </w:t>
      </w:r>
      <w:r w:rsidRPr="00A45A7A">
        <w:rPr>
          <w:rFonts w:ascii="Arial" w:eastAsia="Times" w:hAnsi="Arial" w:cs="Arial"/>
          <w:color w:val="000000"/>
          <w:sz w:val="20"/>
          <w:szCs w:val="18"/>
        </w:rPr>
        <w:lastRenderedPageBreak/>
        <w:t xml:space="preserve">installation process and closing the wizard you will be on your course home page and ready to explore your MyMathLab resources! </w:t>
      </w:r>
    </w:p>
    <w:p w:rsidR="00A45A7A" w:rsidRPr="00A45A7A" w:rsidRDefault="00A45A7A" w:rsidP="00A45A7A">
      <w:pPr>
        <w:rPr>
          <w:rFonts w:ascii="Arial" w:eastAsia="Times" w:hAnsi="Arial" w:cs="Arial"/>
          <w:color w:val="000000"/>
          <w:sz w:val="20"/>
          <w:szCs w:val="22"/>
        </w:rPr>
      </w:pPr>
      <w:r w:rsidRPr="00A45A7A">
        <w:rPr>
          <w:rFonts w:ascii="Arial" w:eastAsia="Times" w:hAnsi="Arial" w:cs="Arial"/>
          <w:b/>
          <w:bCs/>
          <w:color w:val="000000"/>
          <w:sz w:val="20"/>
          <w:szCs w:val="22"/>
        </w:rPr>
        <w:t xml:space="preserve">Need help? </w:t>
      </w:r>
    </w:p>
    <w:p w:rsidR="00A45A7A" w:rsidRPr="00A45A7A" w:rsidRDefault="00A45A7A" w:rsidP="00A45A7A">
      <w:pPr>
        <w:keepNext/>
        <w:outlineLvl w:val="1"/>
        <w:rPr>
          <w:rFonts w:ascii="Arial" w:eastAsia="Times" w:hAnsi="Arial" w:cs="Arial"/>
          <w:color w:val="000000"/>
          <w:sz w:val="20"/>
          <w:szCs w:val="18"/>
          <w:u w:val="single"/>
          <w:lang w:val="x-none" w:eastAsia="x-none"/>
        </w:rPr>
      </w:pPr>
      <w:r w:rsidRPr="00A45A7A">
        <w:rPr>
          <w:rFonts w:ascii="Arial" w:eastAsia="Times" w:hAnsi="Arial" w:cs="Arial"/>
          <w:color w:val="000000"/>
          <w:sz w:val="20"/>
          <w:szCs w:val="18"/>
          <w:u w:val="single"/>
          <w:lang w:val="x-none" w:eastAsia="x-none"/>
        </w:rPr>
        <w:t xml:space="preserve">Contact Product Support at </w:t>
      </w:r>
      <w:r w:rsidRPr="00A45A7A">
        <w:rPr>
          <w:rFonts w:ascii="Arial" w:eastAsia="Times" w:hAnsi="Arial" w:cs="Arial"/>
          <w:b/>
          <w:bCs/>
          <w:color w:val="000000"/>
          <w:sz w:val="20"/>
          <w:szCs w:val="18"/>
          <w:u w:val="single"/>
          <w:lang w:val="x-none" w:eastAsia="x-none"/>
        </w:rPr>
        <w:t xml:space="preserve">http://www.mymathlab.com/student-support </w:t>
      </w:r>
      <w:r w:rsidRPr="00A45A7A">
        <w:rPr>
          <w:rFonts w:ascii="Arial" w:eastAsia="Times" w:hAnsi="Arial" w:cs="Arial"/>
          <w:color w:val="000000"/>
          <w:sz w:val="20"/>
          <w:szCs w:val="18"/>
          <w:u w:val="single"/>
          <w:lang w:val="x-none" w:eastAsia="x-none"/>
        </w:rPr>
        <w:t xml:space="preserve">for live CHAT, email, or phone support. </w:t>
      </w:r>
    </w:p>
    <w:p w:rsidR="00A45A7A" w:rsidRDefault="00A45A7A" w:rsidP="00A45A7A"/>
    <w:p w:rsidR="00A45A7A" w:rsidRPr="00A45A7A" w:rsidRDefault="00A45A7A" w:rsidP="00A45A7A"/>
    <w:sectPr w:rsidR="00A45A7A" w:rsidRPr="00A45A7A" w:rsidSect="005B1264">
      <w:footerReference w:type="default" r:id="rId10"/>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F5" w:rsidRDefault="006F05F5">
      <w:r>
        <w:separator/>
      </w:r>
    </w:p>
  </w:endnote>
  <w:endnote w:type="continuationSeparator" w:id="0">
    <w:p w:rsidR="006F05F5" w:rsidRDefault="006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F5" w:rsidRDefault="006F05F5">
    <w:pPr>
      <w:pStyle w:val="Footer"/>
      <w:tabs>
        <w:tab w:val="clear" w:pos="8640"/>
        <w:tab w:val="right" w:pos="900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80009</wp:posOffset>
              </wp:positionV>
              <wp:extent cx="57340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ECE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"/>
          </w:pict>
        </mc:Fallback>
      </mc:AlternateContent>
    </w:r>
  </w:p>
  <w:p w:rsidR="006F05F5" w:rsidRDefault="006F05F5">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7075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075D">
      <w:rPr>
        <w:rStyle w:val="PageNumber"/>
        <w:noProof/>
      </w:rPr>
      <w:t>9</w:t>
    </w:r>
    <w:r>
      <w:rPr>
        <w:rStyle w:val="PageNumber"/>
      </w:rPr>
      <w:fldChar w:fldCharType="end"/>
    </w:r>
    <w:r>
      <w:tab/>
    </w:r>
    <w:r>
      <w:tab/>
    </w:r>
  </w:p>
  <w:p w:rsidR="006F05F5" w:rsidRDefault="006F05F5">
    <w:pPr>
      <w:pStyle w:val="Footer"/>
      <w:tabs>
        <w:tab w:val="clear" w:pos="8640"/>
        <w:tab w:val="right" w:pos="9000"/>
      </w:tabs>
    </w:pPr>
  </w:p>
  <w:p w:rsidR="006F05F5" w:rsidRDefault="006F05F5">
    <w:pPr>
      <w:pStyle w:val="Footer"/>
      <w:tabs>
        <w:tab w:val="clear" w:pos="8640"/>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F5" w:rsidRDefault="006F05F5">
      <w:r>
        <w:separator/>
      </w:r>
    </w:p>
  </w:footnote>
  <w:footnote w:type="continuationSeparator" w:id="0">
    <w:p w:rsidR="006F05F5" w:rsidRDefault="006F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08430B"/>
    <w:multiLevelType w:val="hybridMultilevel"/>
    <w:tmpl w:val="0D3FE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450DEF"/>
    <w:multiLevelType w:val="hybridMultilevel"/>
    <w:tmpl w:val="44545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67B953"/>
    <w:multiLevelType w:val="hybridMultilevel"/>
    <w:tmpl w:val="4E957B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45B676"/>
    <w:multiLevelType w:val="hybridMultilevel"/>
    <w:tmpl w:val="191FB2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9E784D"/>
    <w:multiLevelType w:val="hybridMultilevel"/>
    <w:tmpl w:val="07AA4108"/>
    <w:lvl w:ilvl="0" w:tplc="51604992">
      <w:start w:val="1"/>
      <w:numFmt w:val="bullet"/>
      <w:lvlText w:val="−"/>
      <w:lvlJc w:val="left"/>
      <w:pPr>
        <w:tabs>
          <w:tab w:val="num" w:pos="720"/>
        </w:tabs>
        <w:ind w:left="720" w:hanging="360"/>
      </w:pPr>
      <w:rPr>
        <w:rFonts w:ascii="Times New Roman" w:hAnsi="Times New Roman" w:hint="default"/>
      </w:rPr>
    </w:lvl>
    <w:lvl w:ilvl="1" w:tplc="C5980A82" w:tentative="1">
      <w:start w:val="1"/>
      <w:numFmt w:val="bullet"/>
      <w:lvlText w:val="−"/>
      <w:lvlJc w:val="left"/>
      <w:pPr>
        <w:tabs>
          <w:tab w:val="num" w:pos="1440"/>
        </w:tabs>
        <w:ind w:left="1440" w:hanging="360"/>
      </w:pPr>
      <w:rPr>
        <w:rFonts w:ascii="Times New Roman" w:hAnsi="Times New Roman" w:hint="default"/>
      </w:rPr>
    </w:lvl>
    <w:lvl w:ilvl="2" w:tplc="7E8421A0" w:tentative="1">
      <w:start w:val="1"/>
      <w:numFmt w:val="bullet"/>
      <w:lvlText w:val="−"/>
      <w:lvlJc w:val="left"/>
      <w:pPr>
        <w:tabs>
          <w:tab w:val="num" w:pos="2160"/>
        </w:tabs>
        <w:ind w:left="2160" w:hanging="360"/>
      </w:pPr>
      <w:rPr>
        <w:rFonts w:ascii="Times New Roman" w:hAnsi="Times New Roman" w:hint="default"/>
      </w:rPr>
    </w:lvl>
    <w:lvl w:ilvl="3" w:tplc="6CF683E0">
      <w:start w:val="1"/>
      <w:numFmt w:val="bullet"/>
      <w:lvlText w:val="−"/>
      <w:lvlJc w:val="left"/>
      <w:pPr>
        <w:tabs>
          <w:tab w:val="num" w:pos="2880"/>
        </w:tabs>
        <w:ind w:left="2880" w:hanging="360"/>
      </w:pPr>
      <w:rPr>
        <w:rFonts w:ascii="Times New Roman" w:hAnsi="Times New Roman" w:hint="default"/>
      </w:rPr>
    </w:lvl>
    <w:lvl w:ilvl="4" w:tplc="B5DC48D2" w:tentative="1">
      <w:start w:val="1"/>
      <w:numFmt w:val="bullet"/>
      <w:lvlText w:val="−"/>
      <w:lvlJc w:val="left"/>
      <w:pPr>
        <w:tabs>
          <w:tab w:val="num" w:pos="3600"/>
        </w:tabs>
        <w:ind w:left="3600" w:hanging="360"/>
      </w:pPr>
      <w:rPr>
        <w:rFonts w:ascii="Times New Roman" w:hAnsi="Times New Roman" w:hint="default"/>
      </w:rPr>
    </w:lvl>
    <w:lvl w:ilvl="5" w:tplc="F9B07C78" w:tentative="1">
      <w:start w:val="1"/>
      <w:numFmt w:val="bullet"/>
      <w:lvlText w:val="−"/>
      <w:lvlJc w:val="left"/>
      <w:pPr>
        <w:tabs>
          <w:tab w:val="num" w:pos="4320"/>
        </w:tabs>
        <w:ind w:left="4320" w:hanging="360"/>
      </w:pPr>
      <w:rPr>
        <w:rFonts w:ascii="Times New Roman" w:hAnsi="Times New Roman" w:hint="default"/>
      </w:rPr>
    </w:lvl>
    <w:lvl w:ilvl="6" w:tplc="81EA8BDC" w:tentative="1">
      <w:start w:val="1"/>
      <w:numFmt w:val="bullet"/>
      <w:lvlText w:val="−"/>
      <w:lvlJc w:val="left"/>
      <w:pPr>
        <w:tabs>
          <w:tab w:val="num" w:pos="5040"/>
        </w:tabs>
        <w:ind w:left="5040" w:hanging="360"/>
      </w:pPr>
      <w:rPr>
        <w:rFonts w:ascii="Times New Roman" w:hAnsi="Times New Roman" w:hint="default"/>
      </w:rPr>
    </w:lvl>
    <w:lvl w:ilvl="7" w:tplc="177E7C76" w:tentative="1">
      <w:start w:val="1"/>
      <w:numFmt w:val="bullet"/>
      <w:lvlText w:val="−"/>
      <w:lvlJc w:val="left"/>
      <w:pPr>
        <w:tabs>
          <w:tab w:val="num" w:pos="5760"/>
        </w:tabs>
        <w:ind w:left="5760" w:hanging="360"/>
      </w:pPr>
      <w:rPr>
        <w:rFonts w:ascii="Times New Roman" w:hAnsi="Times New Roman" w:hint="default"/>
      </w:rPr>
    </w:lvl>
    <w:lvl w:ilvl="8" w:tplc="2D0A28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832D74"/>
    <w:multiLevelType w:val="hybridMultilevel"/>
    <w:tmpl w:val="ADDA137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3C507D28"/>
    <w:multiLevelType w:val="singleLevel"/>
    <w:tmpl w:val="525E478E"/>
    <w:lvl w:ilvl="0">
      <w:start w:val="1"/>
      <w:numFmt w:val="upperRoman"/>
      <w:lvlText w:val="%1."/>
      <w:lvlJc w:val="left"/>
      <w:pPr>
        <w:tabs>
          <w:tab w:val="num" w:pos="1440"/>
        </w:tabs>
        <w:ind w:left="1440" w:hanging="720"/>
      </w:pPr>
      <w:rPr>
        <w:rFonts w:hint="default"/>
      </w:rPr>
    </w:lvl>
  </w:abstractNum>
  <w:abstractNum w:abstractNumId="7">
    <w:nsid w:val="3DA06B6E"/>
    <w:multiLevelType w:val="hybridMultilevel"/>
    <w:tmpl w:val="BEB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2266D"/>
    <w:multiLevelType w:val="hybridMultilevel"/>
    <w:tmpl w:val="A132A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846ABC"/>
    <w:multiLevelType w:val="hybridMultilevel"/>
    <w:tmpl w:val="142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70CF4"/>
    <w:multiLevelType w:val="hybridMultilevel"/>
    <w:tmpl w:val="222E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6"/>
  </w:num>
  <w:num w:numId="5">
    <w:abstractNumId w:val="5"/>
  </w:num>
  <w:num w:numId="6">
    <w:abstractNumId w:val="4"/>
  </w:num>
  <w:num w:numId="7">
    <w:abstractNumId w:val="11"/>
  </w:num>
  <w:num w:numId="8">
    <w:abstractNumId w:val="7"/>
  </w:num>
  <w:num w:numId="9">
    <w:abstractNumId w:val="13"/>
  </w:num>
  <w:num w:numId="10">
    <w:abstractNumId w:val="0"/>
  </w:num>
  <w:num w:numId="11">
    <w:abstractNumId w:val="9"/>
  </w:num>
  <w:num w:numId="12">
    <w:abstractNumId w:val="2"/>
  </w:num>
  <w:num w:numId="13">
    <w:abstractNumId w:val="3"/>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4F"/>
    <w:rsid w:val="00000C64"/>
    <w:rsid w:val="00002CF8"/>
    <w:rsid w:val="00005F6A"/>
    <w:rsid w:val="00007E96"/>
    <w:rsid w:val="000134D6"/>
    <w:rsid w:val="0002306B"/>
    <w:rsid w:val="00024911"/>
    <w:rsid w:val="00035469"/>
    <w:rsid w:val="000449EA"/>
    <w:rsid w:val="00054308"/>
    <w:rsid w:val="0005466A"/>
    <w:rsid w:val="00070E0A"/>
    <w:rsid w:val="000716CA"/>
    <w:rsid w:val="00084DA5"/>
    <w:rsid w:val="00093615"/>
    <w:rsid w:val="000A3BD7"/>
    <w:rsid w:val="000A697C"/>
    <w:rsid w:val="000B33BA"/>
    <w:rsid w:val="000B411E"/>
    <w:rsid w:val="000C1345"/>
    <w:rsid w:val="000D1BD6"/>
    <w:rsid w:val="000E1290"/>
    <w:rsid w:val="000E7EA1"/>
    <w:rsid w:val="000F30F6"/>
    <w:rsid w:val="000F315A"/>
    <w:rsid w:val="000F380A"/>
    <w:rsid w:val="00103F24"/>
    <w:rsid w:val="001237A2"/>
    <w:rsid w:val="001321CE"/>
    <w:rsid w:val="001349E2"/>
    <w:rsid w:val="00136008"/>
    <w:rsid w:val="00151782"/>
    <w:rsid w:val="00153386"/>
    <w:rsid w:val="00175696"/>
    <w:rsid w:val="00186EC7"/>
    <w:rsid w:val="001913CC"/>
    <w:rsid w:val="00191A05"/>
    <w:rsid w:val="001A1A55"/>
    <w:rsid w:val="001B0FCB"/>
    <w:rsid w:val="001B4C8A"/>
    <w:rsid w:val="001B7206"/>
    <w:rsid w:val="001C353A"/>
    <w:rsid w:val="001C6A91"/>
    <w:rsid w:val="001D3D9E"/>
    <w:rsid w:val="001D7072"/>
    <w:rsid w:val="001E5D0A"/>
    <w:rsid w:val="001F0558"/>
    <w:rsid w:val="001F5840"/>
    <w:rsid w:val="002148CB"/>
    <w:rsid w:val="00215827"/>
    <w:rsid w:val="002202C3"/>
    <w:rsid w:val="002226DC"/>
    <w:rsid w:val="00224935"/>
    <w:rsid w:val="002264F7"/>
    <w:rsid w:val="00234C88"/>
    <w:rsid w:val="00234DE0"/>
    <w:rsid w:val="002508EC"/>
    <w:rsid w:val="00255B31"/>
    <w:rsid w:val="002577EC"/>
    <w:rsid w:val="00266673"/>
    <w:rsid w:val="00272B28"/>
    <w:rsid w:val="002735FF"/>
    <w:rsid w:val="002827CB"/>
    <w:rsid w:val="002864D0"/>
    <w:rsid w:val="002913B6"/>
    <w:rsid w:val="00296618"/>
    <w:rsid w:val="002A44EE"/>
    <w:rsid w:val="002A67BE"/>
    <w:rsid w:val="002B697B"/>
    <w:rsid w:val="002C653A"/>
    <w:rsid w:val="002E2B4F"/>
    <w:rsid w:val="002F351E"/>
    <w:rsid w:val="002F5756"/>
    <w:rsid w:val="00305307"/>
    <w:rsid w:val="00320936"/>
    <w:rsid w:val="00325575"/>
    <w:rsid w:val="00336475"/>
    <w:rsid w:val="00337E78"/>
    <w:rsid w:val="00352101"/>
    <w:rsid w:val="00363F69"/>
    <w:rsid w:val="0037587B"/>
    <w:rsid w:val="00380070"/>
    <w:rsid w:val="0038039B"/>
    <w:rsid w:val="00382630"/>
    <w:rsid w:val="00391F72"/>
    <w:rsid w:val="003B265D"/>
    <w:rsid w:val="003C0FBE"/>
    <w:rsid w:val="003F5B8D"/>
    <w:rsid w:val="003F7DA1"/>
    <w:rsid w:val="004032ED"/>
    <w:rsid w:val="00441707"/>
    <w:rsid w:val="00463533"/>
    <w:rsid w:val="004774E1"/>
    <w:rsid w:val="004868B1"/>
    <w:rsid w:val="004938A4"/>
    <w:rsid w:val="00496412"/>
    <w:rsid w:val="004B215E"/>
    <w:rsid w:val="004C0CC9"/>
    <w:rsid w:val="004C21FA"/>
    <w:rsid w:val="004C3FD9"/>
    <w:rsid w:val="004C72B3"/>
    <w:rsid w:val="004E721A"/>
    <w:rsid w:val="004E7A9E"/>
    <w:rsid w:val="004F64BC"/>
    <w:rsid w:val="005208F5"/>
    <w:rsid w:val="005252AC"/>
    <w:rsid w:val="00541971"/>
    <w:rsid w:val="00542449"/>
    <w:rsid w:val="00547B28"/>
    <w:rsid w:val="00551546"/>
    <w:rsid w:val="00551CA8"/>
    <w:rsid w:val="00561B54"/>
    <w:rsid w:val="005639EE"/>
    <w:rsid w:val="0056721E"/>
    <w:rsid w:val="00570CA9"/>
    <w:rsid w:val="00582738"/>
    <w:rsid w:val="005A0524"/>
    <w:rsid w:val="005A3D8F"/>
    <w:rsid w:val="005B1264"/>
    <w:rsid w:val="005B1BA2"/>
    <w:rsid w:val="005B44D7"/>
    <w:rsid w:val="005C6F0C"/>
    <w:rsid w:val="005D0BF0"/>
    <w:rsid w:val="005D0E5C"/>
    <w:rsid w:val="005D311F"/>
    <w:rsid w:val="005D7B09"/>
    <w:rsid w:val="005F79F4"/>
    <w:rsid w:val="00600588"/>
    <w:rsid w:val="006023E8"/>
    <w:rsid w:val="00604AF0"/>
    <w:rsid w:val="00606D3E"/>
    <w:rsid w:val="00607628"/>
    <w:rsid w:val="00610F5A"/>
    <w:rsid w:val="0062207D"/>
    <w:rsid w:val="00627572"/>
    <w:rsid w:val="00631A35"/>
    <w:rsid w:val="00640FAC"/>
    <w:rsid w:val="00647680"/>
    <w:rsid w:val="0065226C"/>
    <w:rsid w:val="00656D1A"/>
    <w:rsid w:val="00673A16"/>
    <w:rsid w:val="00690305"/>
    <w:rsid w:val="006A02B3"/>
    <w:rsid w:val="006E5795"/>
    <w:rsid w:val="006F05F5"/>
    <w:rsid w:val="006F3256"/>
    <w:rsid w:val="006F33E6"/>
    <w:rsid w:val="00701A53"/>
    <w:rsid w:val="007039F2"/>
    <w:rsid w:val="00707C5D"/>
    <w:rsid w:val="00711725"/>
    <w:rsid w:val="00722C39"/>
    <w:rsid w:val="0073155D"/>
    <w:rsid w:val="00770EEA"/>
    <w:rsid w:val="00774967"/>
    <w:rsid w:val="00777B26"/>
    <w:rsid w:val="00785ED5"/>
    <w:rsid w:val="00791315"/>
    <w:rsid w:val="007935E6"/>
    <w:rsid w:val="007A03AC"/>
    <w:rsid w:val="007C02DC"/>
    <w:rsid w:val="007C4EC4"/>
    <w:rsid w:val="007C65BC"/>
    <w:rsid w:val="007D041E"/>
    <w:rsid w:val="007E799F"/>
    <w:rsid w:val="00800AD1"/>
    <w:rsid w:val="008137DA"/>
    <w:rsid w:val="00830810"/>
    <w:rsid w:val="00830AA0"/>
    <w:rsid w:val="00832DCD"/>
    <w:rsid w:val="0084075F"/>
    <w:rsid w:val="00861764"/>
    <w:rsid w:val="008B3CEF"/>
    <w:rsid w:val="008B4A60"/>
    <w:rsid w:val="008C1D76"/>
    <w:rsid w:val="008D03E1"/>
    <w:rsid w:val="008D26F5"/>
    <w:rsid w:val="008D4EF1"/>
    <w:rsid w:val="008D51B9"/>
    <w:rsid w:val="008D6894"/>
    <w:rsid w:val="009253F5"/>
    <w:rsid w:val="00925D98"/>
    <w:rsid w:val="00926E39"/>
    <w:rsid w:val="00932372"/>
    <w:rsid w:val="009361D2"/>
    <w:rsid w:val="00942B19"/>
    <w:rsid w:val="0094480F"/>
    <w:rsid w:val="009614E6"/>
    <w:rsid w:val="00961582"/>
    <w:rsid w:val="009664AC"/>
    <w:rsid w:val="0097075D"/>
    <w:rsid w:val="00971162"/>
    <w:rsid w:val="009775FF"/>
    <w:rsid w:val="0099795E"/>
    <w:rsid w:val="009A1929"/>
    <w:rsid w:val="009A7ECF"/>
    <w:rsid w:val="009C61A8"/>
    <w:rsid w:val="009C6760"/>
    <w:rsid w:val="00A02F63"/>
    <w:rsid w:val="00A04EA7"/>
    <w:rsid w:val="00A0706B"/>
    <w:rsid w:val="00A1385F"/>
    <w:rsid w:val="00A1684A"/>
    <w:rsid w:val="00A17E83"/>
    <w:rsid w:val="00A20B90"/>
    <w:rsid w:val="00A254BF"/>
    <w:rsid w:val="00A2651A"/>
    <w:rsid w:val="00A3338A"/>
    <w:rsid w:val="00A36682"/>
    <w:rsid w:val="00A36E32"/>
    <w:rsid w:val="00A45A7A"/>
    <w:rsid w:val="00A521D8"/>
    <w:rsid w:val="00A80818"/>
    <w:rsid w:val="00A811D5"/>
    <w:rsid w:val="00A97845"/>
    <w:rsid w:val="00AA4261"/>
    <w:rsid w:val="00AD3633"/>
    <w:rsid w:val="00AE1F72"/>
    <w:rsid w:val="00AE484A"/>
    <w:rsid w:val="00AF54BE"/>
    <w:rsid w:val="00AF64F5"/>
    <w:rsid w:val="00B108E5"/>
    <w:rsid w:val="00B15AD4"/>
    <w:rsid w:val="00B21ABB"/>
    <w:rsid w:val="00B301DE"/>
    <w:rsid w:val="00B35A61"/>
    <w:rsid w:val="00B37B45"/>
    <w:rsid w:val="00B40908"/>
    <w:rsid w:val="00B71E9E"/>
    <w:rsid w:val="00B739DB"/>
    <w:rsid w:val="00BA2E11"/>
    <w:rsid w:val="00BA3D5B"/>
    <w:rsid w:val="00BB4F13"/>
    <w:rsid w:val="00BC291C"/>
    <w:rsid w:val="00BD0D01"/>
    <w:rsid w:val="00BD2263"/>
    <w:rsid w:val="00BD3CBE"/>
    <w:rsid w:val="00BE43A8"/>
    <w:rsid w:val="00C11273"/>
    <w:rsid w:val="00C14CD4"/>
    <w:rsid w:val="00C310E5"/>
    <w:rsid w:val="00C40D6F"/>
    <w:rsid w:val="00C55A10"/>
    <w:rsid w:val="00C63D43"/>
    <w:rsid w:val="00C74361"/>
    <w:rsid w:val="00C772BB"/>
    <w:rsid w:val="00C84B23"/>
    <w:rsid w:val="00C84E20"/>
    <w:rsid w:val="00C938F6"/>
    <w:rsid w:val="00CA11CE"/>
    <w:rsid w:val="00CA5DF8"/>
    <w:rsid w:val="00CB2A1C"/>
    <w:rsid w:val="00CC0293"/>
    <w:rsid w:val="00CC119B"/>
    <w:rsid w:val="00CC79B5"/>
    <w:rsid w:val="00CD7EF8"/>
    <w:rsid w:val="00CE04AB"/>
    <w:rsid w:val="00CF756D"/>
    <w:rsid w:val="00D0392A"/>
    <w:rsid w:val="00D21C10"/>
    <w:rsid w:val="00D2212A"/>
    <w:rsid w:val="00D24CB8"/>
    <w:rsid w:val="00D50367"/>
    <w:rsid w:val="00D51370"/>
    <w:rsid w:val="00D532E9"/>
    <w:rsid w:val="00D644C2"/>
    <w:rsid w:val="00D6460A"/>
    <w:rsid w:val="00D76C08"/>
    <w:rsid w:val="00D836B9"/>
    <w:rsid w:val="00D93E03"/>
    <w:rsid w:val="00D9520E"/>
    <w:rsid w:val="00DB6896"/>
    <w:rsid w:val="00DB7B67"/>
    <w:rsid w:val="00DC7890"/>
    <w:rsid w:val="00DD0309"/>
    <w:rsid w:val="00DD083D"/>
    <w:rsid w:val="00DD5A48"/>
    <w:rsid w:val="00DE44F9"/>
    <w:rsid w:val="00DE7729"/>
    <w:rsid w:val="00E07E68"/>
    <w:rsid w:val="00E12E89"/>
    <w:rsid w:val="00E33DD5"/>
    <w:rsid w:val="00E42DEE"/>
    <w:rsid w:val="00E45D51"/>
    <w:rsid w:val="00E50AD7"/>
    <w:rsid w:val="00E55DC9"/>
    <w:rsid w:val="00E63446"/>
    <w:rsid w:val="00E72914"/>
    <w:rsid w:val="00E80696"/>
    <w:rsid w:val="00E871C2"/>
    <w:rsid w:val="00E9405A"/>
    <w:rsid w:val="00EB0F99"/>
    <w:rsid w:val="00EB54E8"/>
    <w:rsid w:val="00EE34DA"/>
    <w:rsid w:val="00EF518A"/>
    <w:rsid w:val="00EF7CBA"/>
    <w:rsid w:val="00F00CC2"/>
    <w:rsid w:val="00F04D61"/>
    <w:rsid w:val="00F10670"/>
    <w:rsid w:val="00F22600"/>
    <w:rsid w:val="00F6757B"/>
    <w:rsid w:val="00F77FB3"/>
    <w:rsid w:val="00F86221"/>
    <w:rsid w:val="00FB1346"/>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F9349B-08DD-4966-9C68-DFAFC515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styleId="FollowedHyperlink">
    <w:name w:val="FollowedHyperlink"/>
    <w:rsid w:val="005515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4381">
      <w:bodyDiv w:val="1"/>
      <w:marLeft w:val="0"/>
      <w:marRight w:val="0"/>
      <w:marTop w:val="0"/>
      <w:marBottom w:val="0"/>
      <w:divBdr>
        <w:top w:val="none" w:sz="0" w:space="0" w:color="auto"/>
        <w:left w:val="none" w:sz="0" w:space="0" w:color="auto"/>
        <w:bottom w:val="none" w:sz="0" w:space="0" w:color="auto"/>
        <w:right w:val="none" w:sz="0" w:space="0" w:color="auto"/>
      </w:divBdr>
      <w:divsChild>
        <w:div w:id="190463270">
          <w:marLeft w:val="2520"/>
          <w:marRight w:val="0"/>
          <w:marTop w:val="115"/>
          <w:marBottom w:val="0"/>
          <w:divBdr>
            <w:top w:val="none" w:sz="0" w:space="0" w:color="auto"/>
            <w:left w:val="none" w:sz="0" w:space="0" w:color="auto"/>
            <w:bottom w:val="none" w:sz="0" w:space="0" w:color="auto"/>
            <w:right w:val="none" w:sz="0" w:space="0" w:color="auto"/>
          </w:divBdr>
        </w:div>
        <w:div w:id="434785322">
          <w:marLeft w:val="2520"/>
          <w:marRight w:val="0"/>
          <w:marTop w:val="115"/>
          <w:marBottom w:val="0"/>
          <w:divBdr>
            <w:top w:val="none" w:sz="0" w:space="0" w:color="auto"/>
            <w:left w:val="none" w:sz="0" w:space="0" w:color="auto"/>
            <w:bottom w:val="none" w:sz="0" w:space="0" w:color="auto"/>
            <w:right w:val="none" w:sz="0" w:space="0" w:color="auto"/>
          </w:divBdr>
        </w:div>
        <w:div w:id="449134120">
          <w:marLeft w:val="2520"/>
          <w:marRight w:val="0"/>
          <w:marTop w:val="115"/>
          <w:marBottom w:val="0"/>
          <w:divBdr>
            <w:top w:val="none" w:sz="0" w:space="0" w:color="auto"/>
            <w:left w:val="none" w:sz="0" w:space="0" w:color="auto"/>
            <w:bottom w:val="none" w:sz="0" w:space="0" w:color="auto"/>
            <w:right w:val="none" w:sz="0" w:space="0" w:color="auto"/>
          </w:divBdr>
        </w:div>
        <w:div w:id="1384403554">
          <w:marLeft w:val="2520"/>
          <w:marRight w:val="0"/>
          <w:marTop w:val="115"/>
          <w:marBottom w:val="0"/>
          <w:divBdr>
            <w:top w:val="none" w:sz="0" w:space="0" w:color="auto"/>
            <w:left w:val="none" w:sz="0" w:space="0" w:color="auto"/>
            <w:bottom w:val="none" w:sz="0" w:space="0" w:color="auto"/>
            <w:right w:val="none" w:sz="0" w:space="0" w:color="auto"/>
          </w:divBdr>
        </w:div>
      </w:divsChild>
    </w:div>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0BB0-E25F-4BDD-916A-6ABC585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2442</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james</cp:lastModifiedBy>
  <cp:revision>6</cp:revision>
  <cp:lastPrinted>2015-05-04T19:15:00Z</cp:lastPrinted>
  <dcterms:created xsi:type="dcterms:W3CDTF">2015-05-04T19:40:00Z</dcterms:created>
  <dcterms:modified xsi:type="dcterms:W3CDTF">2015-05-07T20:38:00Z</dcterms:modified>
</cp:coreProperties>
</file>