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36"/>
        </w:rPr>
        <w:t>📚 Research Assignment: Atlanta Student Movement Digital Archive Custom GPT 📚</w:t>
      </w:r>
    </w:p>
    <w:p/>
    <w:p>
      <w:pPr>
        <w:pStyle w:val="Heading1"/>
      </w:pPr>
      <w:r>
        <w:t>Assignment Overview</w:t>
      </w:r>
    </w:p>
    <w:p>
      <w:r>
        <w:t>In this assignment, you will leverage the Atlanta Student Movement Project Digital Archive custom GPT to investigate a specific theme, event, or figure within the Atlanta Student Movement (1959‑1965). You will gather primary‑source evidence, analyze the materials, and present your findings in a scholarly paper. The goal is to combine AI‑assisted discovery with critical human interpretation and rigorous citation practices.</w:t>
      </w:r>
    </w:p>
    <w:p>
      <w:pPr>
        <w:pStyle w:val="Heading1"/>
      </w:pPr>
      <w:r>
        <w:t>Learning Objectives</w:t>
      </w:r>
    </w:p>
    <w:p>
      <w:pPr>
        <w:pStyle w:val="ListBullet"/>
      </w:pPr>
      <w:r>
        <w:t>Locate and curate relevant primary sources (oral histories, images, documents) using the custom GPT.</w:t>
      </w:r>
    </w:p>
    <w:p>
      <w:pPr>
        <w:pStyle w:val="ListBullet"/>
      </w:pPr>
      <w:r>
        <w:t>Demonstrate critical analysis by contextualizing sources within the broader Civil Rights Movement.</w:t>
      </w:r>
    </w:p>
    <w:p>
      <w:pPr>
        <w:pStyle w:val="ListBullet"/>
      </w:pPr>
      <w:r>
        <w:t>Practice ethical AI use: verify GPT‑supplied excerpts against the original archive and cite appropriately.</w:t>
      </w:r>
    </w:p>
    <w:p>
      <w:pPr>
        <w:pStyle w:val="ListBullet"/>
      </w:pPr>
      <w:r>
        <w:t>Produce a well‑structured research paper (1,200–1,500 words) with MLA citations and a reflective AI‑use appendix.</w:t>
      </w:r>
    </w:p>
    <w:p>
      <w:pPr>
        <w:pStyle w:val="Heading1"/>
      </w:pPr>
      <w:r>
        <w:t>Task Instructions (Step‑by‑Step)</w:t>
      </w:r>
    </w:p>
    <w:p>
      <w:pPr>
        <w:pStyle w:val="ListNumber"/>
      </w:pPr>
      <w:r>
        <w:t>Access the custom GPT: https://chatgpt.com/g/g-Zmf5uX4V1-atlanta-student-movement-project-digital-archive.</w:t>
      </w:r>
    </w:p>
    <w:p>
      <w:pPr>
        <w:pStyle w:val="ListNumber"/>
      </w:pPr>
      <w:r>
        <w:t>Brainstorm a research focus (e.g., student sit‑ins, women’s leadership, media coverage, or SNCC strategy).</w:t>
      </w:r>
    </w:p>
    <w:p>
      <w:pPr>
        <w:pStyle w:val="ListNumber"/>
      </w:pPr>
      <w:r>
        <w:t>Query the GPT for relevant sources. Example: “List interviews discussing Roslyn Pope’s ‘Appeal for Human Rights.’”</w:t>
      </w:r>
    </w:p>
    <w:p>
      <w:pPr>
        <w:pStyle w:val="ListNumber"/>
      </w:pPr>
      <w:r>
        <w:t>Open the original digital archive links provided by the GPT to verify accuracy and gather full transcripts.</w:t>
      </w:r>
    </w:p>
    <w:p>
      <w:pPr>
        <w:pStyle w:val="ListNumber"/>
      </w:pPr>
      <w:r>
        <w:t>Select **three or more** primary sources. Take detailed notes on context, speaker perspectives, and rhetoric.</w:t>
      </w:r>
    </w:p>
    <w:p>
      <w:pPr>
        <w:pStyle w:val="ListNumber"/>
      </w:pPr>
      <w:r>
        <w:t>Draft your paper:</w:t>
        <w:br/>
        <w:t xml:space="preserve">   • Introduction framing your research question</w:t>
        <w:br/>
        <w:t xml:space="preserve">   • Body paragraphs synthesizing evidence and scholarly context</w:t>
        <w:br/>
        <w:t xml:space="preserve">   • Conclusion highlighting historical significance</w:t>
        <w:br/>
        <w:t xml:space="preserve">   • Appendix (250–300 words) reflecting on GPT’s role, benefits, and limitations</w:t>
      </w:r>
    </w:p>
    <w:p>
      <w:pPr>
        <w:pStyle w:val="ListNumber"/>
      </w:pPr>
      <w:r>
        <w:t>Compile an annotated bibliography: MLA citations + 2–3 sentence annotation for each primary and secondary source.</w:t>
      </w:r>
    </w:p>
    <w:p>
      <w:pPr>
        <w:pStyle w:val="ListNumber"/>
      </w:pPr>
      <w:r>
        <w:t>Proofread for clarity, coherence, and proper citation before submission.</w:t>
      </w:r>
    </w:p>
    <w:p>
      <w:pPr>
        <w:pStyle w:val="Heading1"/>
      </w:pPr>
      <w:r>
        <w:t>Deliverables</w:t>
      </w:r>
    </w:p>
    <w:p>
      <w:pPr>
        <w:pStyle w:val="ListBullet"/>
      </w:pPr>
      <w:r>
        <w:t>Research paper (1,200–1,500 words, double‑spaced, 12‑point font, MLA format).</w:t>
      </w:r>
    </w:p>
    <w:p>
      <w:pPr>
        <w:pStyle w:val="ListBullet"/>
      </w:pPr>
      <w:r>
        <w:t>Annotated bibliography (minimum 3 primary + 2 secondary scholarly sources).</w:t>
      </w:r>
    </w:p>
    <w:p>
      <w:pPr>
        <w:pStyle w:val="ListBullet"/>
      </w:pPr>
      <w:r>
        <w:t>AI‑use reflection appendix (250–300 words).</w:t>
      </w:r>
    </w:p>
    <w:p>
      <w:pPr>
        <w:pStyle w:val="ListBullet"/>
      </w:pPr>
      <w:r>
        <w:t>Submission of GPT chat transcript (PDF export) as supplemental evidence.</w:t>
      </w:r>
    </w:p>
    <w:p>
      <w:pPr>
        <w:pStyle w:val="Heading1"/>
      </w:pPr>
      <w:r>
        <w:t>Evaluation Criteria (100 pts)</w:t>
      </w:r>
    </w:p>
    <w:p>
      <w:pPr>
        <w:pStyle w:val="ListBullet"/>
      </w:pPr>
      <w:r>
        <w:t>**Depth of Research (30 pts):** Quality and relevance of sources; verification against archive.</w:t>
      </w:r>
    </w:p>
    <w:p>
      <w:pPr>
        <w:pStyle w:val="ListBullet"/>
      </w:pPr>
      <w:r>
        <w:t>**Critical Analysis (25 pts):** Insightful synthesis, historical context, and thesis cohesion.</w:t>
      </w:r>
    </w:p>
    <w:p>
      <w:pPr>
        <w:pStyle w:val="ListBullet"/>
      </w:pPr>
      <w:r>
        <w:t>**Writing Quality (20 pts):** Organization, clarity, grammar, and academic tone.</w:t>
      </w:r>
    </w:p>
    <w:p>
      <w:pPr>
        <w:pStyle w:val="ListBullet"/>
      </w:pPr>
      <w:r>
        <w:t>**Citation &amp; Integrity (15 pts):** Accurate MLA citations, annotated bibliography, no plagiarism.</w:t>
      </w:r>
    </w:p>
    <w:p>
      <w:pPr>
        <w:pStyle w:val="ListBullet"/>
      </w:pPr>
      <w:r>
        <w:t>**AI Reflection (10 pts):** Thoughtful appraisal of GPT’s affordances and limitations.</w:t>
      </w:r>
    </w:p>
    <w:p>
      <w:pPr>
        <w:pStyle w:val="Heading1"/>
      </w:pPr>
      <w:r>
        <w:t>Suggested Timeline</w:t>
      </w:r>
    </w:p>
    <w:p>
      <w:pPr>
        <w:pStyle w:val="ListBullet"/>
      </w:pPr>
      <w:r>
        <w:t>Week 1: Topic selection + preliminary GPT exploration.</w:t>
      </w:r>
    </w:p>
    <w:p>
      <w:pPr>
        <w:pStyle w:val="ListBullet"/>
      </w:pPr>
      <w:r>
        <w:t>Week 2: Source verification + note‑taking.</w:t>
      </w:r>
    </w:p>
    <w:p>
      <w:pPr>
        <w:pStyle w:val="ListBullet"/>
      </w:pPr>
      <w:r>
        <w:t>Week 3: Draft paper + compile annotations.</w:t>
      </w:r>
    </w:p>
    <w:p>
      <w:pPr>
        <w:pStyle w:val="ListBullet"/>
      </w:pPr>
      <w:r>
        <w:t>Week 4: Revise, polish, and submit.</w:t>
      </w:r>
    </w:p>
    <w:p>
      <w:pPr>
        <w:pStyle w:val="Heading1"/>
      </w:pPr>
      <w:r>
        <w:t>Academic Integrity Reminder</w:t>
      </w:r>
    </w:p>
    <w:p>
      <w:r>
        <w:t>While the custom GPT accelerates discovery, you are responsible for validating all information, citing the original primary sources, and ensuring your analysis is your own work. Any unacknowledged AI‑generated text constitutes academic misconduct.</w:t>
      </w:r>
    </w:p>
    <w:p>
      <w:pPr>
        <w:pStyle w:val="Heading1"/>
      </w:pPr>
      <w:r>
        <w:t>Support &amp; Resources</w:t>
      </w:r>
    </w:p>
    <w:p>
      <w:pPr>
        <w:pStyle w:val="ListBullet"/>
      </w:pPr>
      <w:r>
        <w:t>Digital Archive URL: https://soar.kennesaw.edu/handle/11360/6119</w:t>
      </w:r>
    </w:p>
    <w:p>
      <w:pPr>
        <w:pStyle w:val="ListBullet"/>
      </w:pPr>
      <w:r>
        <w:t>Citation Guide: Purdue OWL MLA (https://owl.purdue.edu)</w:t>
      </w:r>
    </w:p>
    <w:p>
      <w:pPr>
        <w:pStyle w:val="ListBullet"/>
      </w:pPr>
      <w:r>
        <w:t>Writing Center: Schedule a draft review appointment via TutorTrac.</w:t>
      </w:r>
    </w:p>
    <w:p>
      <w:pPr>
        <w:pStyle w:val="ListBullet"/>
      </w:pPr>
      <w:r>
        <w:t>Contact Dr. Jeanne Beatrix‑Law for assignment clarification.</w:t>
      </w:r>
    </w:p>
    <w:p>
      <w:r>
        <w:br/>
        <w:t>Good luck, and let history guide your inquiry!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