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7B21" w14:textId="77777777" w:rsidR="00E952A0" w:rsidRDefault="00E952A0" w:rsidP="00E952A0"/>
    <w:p w14:paraId="69EB6475" w14:textId="5EAEDD95" w:rsidR="00E952A0" w:rsidRDefault="00E952A0" w:rsidP="00E952A0">
      <w:pPr>
        <w:pStyle w:val="Heading2"/>
        <w:jc w:val="center"/>
      </w:pPr>
      <w:r>
        <w:t>Custom GPT Instructions for Accuracy and Usefulness</w:t>
      </w:r>
    </w:p>
    <w:p w14:paraId="0292F8F9" w14:textId="77777777" w:rsidR="00E952A0" w:rsidRPr="00E952A0" w:rsidRDefault="00E952A0" w:rsidP="00E952A0"/>
    <w:p w14:paraId="0679C4CF" w14:textId="77777777" w:rsidR="00E952A0" w:rsidRPr="00E952A0" w:rsidRDefault="00E952A0" w:rsidP="00E952A0">
      <w:pPr>
        <w:pStyle w:val="Heading3"/>
      </w:pPr>
      <w:r w:rsidRPr="00E952A0">
        <w:t>1. Start With Clear, Specific Prompts</w:t>
      </w:r>
    </w:p>
    <w:p w14:paraId="087FE6AF" w14:textId="61B383CE" w:rsidR="00E952A0" w:rsidRPr="00E952A0" w:rsidRDefault="00E952A0" w:rsidP="00E952A0">
      <w:pPr>
        <w:numPr>
          <w:ilvl w:val="0"/>
          <w:numId w:val="1"/>
        </w:numPr>
      </w:pPr>
      <w:r w:rsidRPr="00E952A0">
        <w:rPr>
          <w:rStyle w:val="Heading4Char"/>
        </w:rPr>
        <w:t>Set Context:</w:t>
      </w:r>
      <w:r w:rsidRPr="00E952A0">
        <w:t xml:space="preserve"> Begin your prompt by clearly stating the scenario or the role you want the model to take (</w:t>
      </w:r>
      <w:r w:rsidRPr="00E952A0">
        <w:rPr>
          <w:i/>
          <w:iCs/>
        </w:rPr>
        <w:t>“You are a classroom assistant helping a 10th-grade teacher”</w:t>
      </w:r>
      <w:r w:rsidRPr="00E952A0">
        <w:t>).</w:t>
      </w:r>
    </w:p>
    <w:p w14:paraId="2DC184DE" w14:textId="77777777" w:rsidR="00E952A0" w:rsidRPr="00E952A0" w:rsidRDefault="00E952A0" w:rsidP="00E952A0">
      <w:pPr>
        <w:numPr>
          <w:ilvl w:val="0"/>
          <w:numId w:val="1"/>
        </w:numPr>
      </w:pPr>
      <w:r w:rsidRPr="00E952A0">
        <w:rPr>
          <w:rStyle w:val="Heading4Char"/>
        </w:rPr>
        <w:t>Define the Desired Output:</w:t>
      </w:r>
      <w:r w:rsidRPr="00E952A0">
        <w:t xml:space="preserve"> Specify exactly what you want the GPT to produce. For example, </w:t>
      </w:r>
      <w:r w:rsidRPr="00E952A0">
        <w:rPr>
          <w:i/>
          <w:iCs/>
        </w:rPr>
        <w:t>“Provide a list of five classroom activities”</w:t>
      </w:r>
      <w:r w:rsidRPr="00E952A0">
        <w:t xml:space="preserve"> or </w:t>
      </w:r>
      <w:r w:rsidRPr="00E952A0">
        <w:rPr>
          <w:i/>
          <w:iCs/>
        </w:rPr>
        <w:t>“Draft a three-paragraph explanation suitable for middle school students.”</w:t>
      </w:r>
    </w:p>
    <w:p w14:paraId="74130273" w14:textId="77777777" w:rsidR="00E952A0" w:rsidRPr="00E952A0" w:rsidRDefault="00E952A0" w:rsidP="00E952A0">
      <w:pPr>
        <w:numPr>
          <w:ilvl w:val="0"/>
          <w:numId w:val="1"/>
        </w:numPr>
      </w:pPr>
      <w:r w:rsidRPr="00E952A0">
        <w:rPr>
          <w:rStyle w:val="Heading4Char"/>
        </w:rPr>
        <w:t>Use Concrete Language</w:t>
      </w:r>
      <w:r w:rsidRPr="00E952A0">
        <w:rPr>
          <w:b/>
          <w:bCs/>
        </w:rPr>
        <w:t>:</w:t>
      </w:r>
      <w:r w:rsidRPr="00E952A0">
        <w:t xml:space="preserve"> Avoid vague requests like “Tell me about…” Instead, say, </w:t>
      </w:r>
      <w:r w:rsidRPr="00E952A0">
        <w:rPr>
          <w:i/>
          <w:iCs/>
        </w:rPr>
        <w:t>“Explain the water cycle in simple terms that a middle school student can understand.”</w:t>
      </w:r>
    </w:p>
    <w:p w14:paraId="1851F2C3" w14:textId="77777777" w:rsidR="00E952A0" w:rsidRPr="00E952A0" w:rsidRDefault="00E952A0" w:rsidP="00E952A0">
      <w:pPr>
        <w:pStyle w:val="Heading3"/>
      </w:pPr>
      <w:r w:rsidRPr="00E952A0">
        <w:t>2. Set Quality and Style Expectations</w:t>
      </w:r>
    </w:p>
    <w:p w14:paraId="1ADAD56B" w14:textId="77777777" w:rsidR="00E952A0" w:rsidRPr="00E952A0" w:rsidRDefault="00E952A0" w:rsidP="00E952A0">
      <w:pPr>
        <w:numPr>
          <w:ilvl w:val="0"/>
          <w:numId w:val="2"/>
        </w:numPr>
      </w:pPr>
      <w:r w:rsidRPr="00E952A0">
        <w:rPr>
          <w:rStyle w:val="Heading4Char"/>
        </w:rPr>
        <w:t>Indicate the Tone and Complexity:</w:t>
      </w:r>
      <w:r w:rsidRPr="00E952A0">
        <w:t xml:space="preserve"> Clarify whether you want a formal, scholarly explanation or a friendly, informal response. For complexity, specify the reading level or the kind of language to use.</w:t>
      </w:r>
    </w:p>
    <w:p w14:paraId="583A34A6" w14:textId="77777777" w:rsidR="00E952A0" w:rsidRPr="00E952A0" w:rsidRDefault="00E952A0" w:rsidP="00E952A0">
      <w:pPr>
        <w:numPr>
          <w:ilvl w:val="0"/>
          <w:numId w:val="2"/>
        </w:numPr>
      </w:pPr>
      <w:r w:rsidRPr="00E952A0">
        <w:rPr>
          <w:rStyle w:val="Heading4Char"/>
        </w:rPr>
        <w:t>Ask for Evidence or Citations (If Appropriate):</w:t>
      </w:r>
      <w:r w:rsidRPr="00E952A0">
        <w:t xml:space="preserve"> If accuracy is important, instruct the model to provide references or to explain its reasoning.</w:t>
      </w:r>
    </w:p>
    <w:p w14:paraId="4C02A8C8" w14:textId="77777777" w:rsidR="00E952A0" w:rsidRPr="00E952A0" w:rsidRDefault="00E952A0" w:rsidP="00E952A0">
      <w:pPr>
        <w:pStyle w:val="Heading3"/>
      </w:pPr>
      <w:r w:rsidRPr="00E952A0">
        <w:t>3. Encourage Structured Responses</w:t>
      </w:r>
    </w:p>
    <w:p w14:paraId="1D11F0C0" w14:textId="77777777" w:rsidR="00E952A0" w:rsidRPr="00E952A0" w:rsidRDefault="00E952A0" w:rsidP="00E952A0">
      <w:pPr>
        <w:numPr>
          <w:ilvl w:val="0"/>
          <w:numId w:val="3"/>
        </w:numPr>
      </w:pPr>
      <w:r w:rsidRPr="00E952A0">
        <w:rPr>
          <w:rStyle w:val="Heading4Char"/>
        </w:rPr>
        <w:t>Use Formatting Guides: Tell</w:t>
      </w:r>
      <w:r w:rsidRPr="00E952A0">
        <w:t xml:space="preserve"> the GPT to organize answers into bullet points, numbered steps, or sections with headings. This makes the response more usable and scannable.</w:t>
      </w:r>
    </w:p>
    <w:p w14:paraId="544DC566" w14:textId="77777777" w:rsidR="00E952A0" w:rsidRPr="00E952A0" w:rsidRDefault="00E952A0" w:rsidP="00E952A0">
      <w:pPr>
        <w:numPr>
          <w:ilvl w:val="0"/>
          <w:numId w:val="3"/>
        </w:numPr>
      </w:pPr>
      <w:r w:rsidRPr="00E952A0">
        <w:rPr>
          <w:rStyle w:val="Heading4Char"/>
        </w:rPr>
        <w:t>Request Multiple Options or Scenarios:</w:t>
      </w:r>
      <w:r w:rsidRPr="00E952A0">
        <w:t xml:space="preserve"> If you need variety, ask for two or three different examples so you can select the best fit.</w:t>
      </w:r>
    </w:p>
    <w:p w14:paraId="469AB71E" w14:textId="77777777" w:rsidR="00E952A0" w:rsidRPr="00E952A0" w:rsidRDefault="00E952A0" w:rsidP="00E952A0">
      <w:pPr>
        <w:pStyle w:val="Heading3"/>
      </w:pPr>
      <w:r w:rsidRPr="00E952A0">
        <w:t>4. Incorporate Constraints and Boundaries</w:t>
      </w:r>
    </w:p>
    <w:p w14:paraId="386FC44E" w14:textId="77777777" w:rsidR="00E952A0" w:rsidRPr="00E952A0" w:rsidRDefault="00E952A0" w:rsidP="00E952A0">
      <w:pPr>
        <w:numPr>
          <w:ilvl w:val="0"/>
          <w:numId w:val="4"/>
        </w:numPr>
      </w:pPr>
      <w:r w:rsidRPr="00E952A0">
        <w:rPr>
          <w:rStyle w:val="Heading4Char"/>
        </w:rPr>
        <w:t>Limit the Scope:</w:t>
      </w:r>
      <w:r w:rsidRPr="00E952A0">
        <w:t xml:space="preserve"> Specify what the model should and should not cover. For instance, </w:t>
      </w:r>
      <w:r w:rsidRPr="00E952A0">
        <w:rPr>
          <w:i/>
          <w:iCs/>
        </w:rPr>
        <w:t>“Focus only on the causes of climate change, not potential solutions.”</w:t>
      </w:r>
    </w:p>
    <w:p w14:paraId="32CAA5F9" w14:textId="77777777" w:rsidR="00E952A0" w:rsidRPr="00E952A0" w:rsidRDefault="00E952A0" w:rsidP="00E952A0">
      <w:pPr>
        <w:numPr>
          <w:ilvl w:val="0"/>
          <w:numId w:val="4"/>
        </w:numPr>
      </w:pPr>
      <w:r w:rsidRPr="00E952A0">
        <w:rPr>
          <w:rStyle w:val="Heading4Char"/>
        </w:rPr>
        <w:t>Enforce Length Limits:</w:t>
      </w:r>
      <w:r w:rsidRPr="00E952A0">
        <w:t xml:space="preserve"> If you need a concise answer, say something like, </w:t>
      </w:r>
      <w:r w:rsidRPr="00E952A0">
        <w:rPr>
          <w:i/>
          <w:iCs/>
        </w:rPr>
        <w:t>“In no more than 150 words…”</w:t>
      </w:r>
    </w:p>
    <w:p w14:paraId="234E1FCB" w14:textId="77777777" w:rsidR="00E952A0" w:rsidRPr="00E952A0" w:rsidRDefault="00E952A0" w:rsidP="00E952A0">
      <w:pPr>
        <w:pStyle w:val="Heading3"/>
      </w:pPr>
      <w:r w:rsidRPr="00E952A0">
        <w:t>5. Use Iterative Refinement</w:t>
      </w:r>
    </w:p>
    <w:p w14:paraId="07267C87" w14:textId="77777777" w:rsidR="00E952A0" w:rsidRPr="00E952A0" w:rsidRDefault="00E952A0" w:rsidP="00E952A0">
      <w:pPr>
        <w:numPr>
          <w:ilvl w:val="0"/>
          <w:numId w:val="5"/>
        </w:numPr>
      </w:pPr>
      <w:r w:rsidRPr="00E952A0">
        <w:rPr>
          <w:rStyle w:val="Heading4Char"/>
        </w:rPr>
        <w:t>Start Broad, Then Narrow Down:</w:t>
      </w:r>
      <w:r w:rsidRPr="00E952A0">
        <w:t xml:space="preserve"> Begin with a general prompt and refine it based on the response you get. If the initial answer is not on target, add instructions to adjust tone, complexity, length, or focus.</w:t>
      </w:r>
    </w:p>
    <w:p w14:paraId="6A83E8FC" w14:textId="77777777" w:rsidR="00E952A0" w:rsidRPr="00E952A0" w:rsidRDefault="00E952A0" w:rsidP="00E952A0">
      <w:pPr>
        <w:numPr>
          <w:ilvl w:val="0"/>
          <w:numId w:val="5"/>
        </w:numPr>
      </w:pPr>
      <w:r w:rsidRPr="00E952A0">
        <w:rPr>
          <w:rStyle w:val="Heading4Char"/>
        </w:rPr>
        <w:t>Provide Example Responses</w:t>
      </w:r>
      <w:r w:rsidRPr="00E952A0">
        <w:rPr>
          <w:b/>
          <w:bCs/>
        </w:rPr>
        <w:t>:</w:t>
      </w:r>
      <w:r w:rsidRPr="00E952A0">
        <w:t xml:space="preserve"> Show the GPT a sample of what a good answer looks like to guide it toward the desired output.</w:t>
      </w:r>
    </w:p>
    <w:p w14:paraId="618DF040" w14:textId="77777777" w:rsidR="00E952A0" w:rsidRPr="00E952A0" w:rsidRDefault="00E952A0" w:rsidP="00E952A0">
      <w:pPr>
        <w:pStyle w:val="Heading3"/>
      </w:pPr>
      <w:r w:rsidRPr="00E952A0">
        <w:lastRenderedPageBreak/>
        <w:t>6. Address Potential Misunderstandings Explicitly</w:t>
      </w:r>
    </w:p>
    <w:p w14:paraId="1D46A5E3" w14:textId="77777777" w:rsidR="00E952A0" w:rsidRPr="00E952A0" w:rsidRDefault="00E952A0" w:rsidP="00E952A0">
      <w:pPr>
        <w:numPr>
          <w:ilvl w:val="0"/>
          <w:numId w:val="6"/>
        </w:numPr>
      </w:pPr>
      <w:r w:rsidRPr="00E952A0">
        <w:rPr>
          <w:rStyle w:val="Heading4Char"/>
        </w:rPr>
        <w:t>List Common Pitfalls:</w:t>
      </w:r>
      <w:r w:rsidRPr="00E952A0">
        <w:t xml:space="preserve"> If you know certain misunderstandings are common, instruct the GPT explicitly not to make those errors. For example, </w:t>
      </w:r>
      <w:r w:rsidRPr="00E952A0">
        <w:rPr>
          <w:i/>
          <w:iCs/>
        </w:rPr>
        <w:t>“Do not confuse correlation with causation.”</w:t>
      </w:r>
    </w:p>
    <w:p w14:paraId="3A56B8C0" w14:textId="77777777" w:rsidR="00E952A0" w:rsidRPr="00E952A0" w:rsidRDefault="00E952A0" w:rsidP="00E952A0">
      <w:pPr>
        <w:numPr>
          <w:ilvl w:val="0"/>
          <w:numId w:val="6"/>
        </w:numPr>
      </w:pPr>
      <w:r w:rsidRPr="00E952A0">
        <w:rPr>
          <w:rStyle w:val="Heading4Char"/>
        </w:rPr>
        <w:t xml:space="preserve">Require Definitions of Key Terms: </w:t>
      </w:r>
      <w:r w:rsidRPr="00E952A0">
        <w:t>If the content includes specialized vocabulary, ask the GPT to define key terms to ensure clarity and accuracy.</w:t>
      </w:r>
    </w:p>
    <w:p w14:paraId="2BFA7BF0" w14:textId="77777777" w:rsidR="00E952A0" w:rsidRPr="00E952A0" w:rsidRDefault="00E952A0" w:rsidP="00E952A0">
      <w:pPr>
        <w:pStyle w:val="Heading3"/>
      </w:pPr>
      <w:r w:rsidRPr="00E952A0">
        <w:t>7. Re-Check and Revise the Prompt Before Running</w:t>
      </w:r>
    </w:p>
    <w:p w14:paraId="43716607" w14:textId="77777777" w:rsidR="00E952A0" w:rsidRPr="00E952A0" w:rsidRDefault="00E952A0" w:rsidP="00E952A0">
      <w:pPr>
        <w:numPr>
          <w:ilvl w:val="0"/>
          <w:numId w:val="7"/>
        </w:numPr>
      </w:pPr>
      <w:r w:rsidRPr="00E952A0">
        <w:rPr>
          <w:rStyle w:val="Heading4Char"/>
        </w:rPr>
        <w:t>Eliminate Ambiguities:</w:t>
      </w:r>
      <w:r w:rsidRPr="00E952A0">
        <w:t xml:space="preserve"> Reread the prompt to ensure there are no unclear elements.</w:t>
      </w:r>
    </w:p>
    <w:p w14:paraId="7063EB17" w14:textId="77777777" w:rsidR="00E952A0" w:rsidRPr="00E952A0" w:rsidRDefault="00E952A0" w:rsidP="00E952A0">
      <w:pPr>
        <w:numPr>
          <w:ilvl w:val="0"/>
          <w:numId w:val="7"/>
        </w:numPr>
      </w:pPr>
      <w:r w:rsidRPr="00E952A0">
        <w:rPr>
          <w:rStyle w:val="Heading4Char"/>
        </w:rPr>
        <w:t>Balance Breadth and Depth:</w:t>
      </w:r>
      <w:r w:rsidRPr="00E952A0">
        <w:t xml:space="preserve"> Confirm that the instructions are neither too broad (leading to generic answers) nor so narrow that the model has too little room to provide a useful response.</w:t>
      </w:r>
    </w:p>
    <w:p w14:paraId="443EB54F" w14:textId="77777777" w:rsidR="00E952A0" w:rsidRPr="00E952A0" w:rsidRDefault="00E952A0" w:rsidP="00E952A0">
      <w:pPr>
        <w:pStyle w:val="Heading3"/>
      </w:pPr>
      <w:r w:rsidRPr="00E952A0">
        <w:t>8. Reinforce Desired Outcomes</w:t>
      </w:r>
    </w:p>
    <w:p w14:paraId="34BE7D61" w14:textId="77777777" w:rsidR="00E952A0" w:rsidRPr="00E952A0" w:rsidRDefault="00E952A0" w:rsidP="00E952A0">
      <w:pPr>
        <w:numPr>
          <w:ilvl w:val="0"/>
          <w:numId w:val="8"/>
        </w:numPr>
      </w:pPr>
      <w:r w:rsidRPr="00E952A0">
        <w:rPr>
          <w:rStyle w:val="Heading4Char"/>
        </w:rPr>
        <w:t>Highlight Learning Objectives:</w:t>
      </w:r>
      <w:r w:rsidRPr="00E952A0">
        <w:t xml:space="preserve"> When working with educational content, connect prompts to specific learning outcomes. For instance, </w:t>
      </w:r>
      <w:r w:rsidRPr="00E952A0">
        <w:rPr>
          <w:i/>
          <w:iCs/>
        </w:rPr>
        <w:t>“Explain this concept in a way that enhances critical thinking about X.”</w:t>
      </w:r>
    </w:p>
    <w:p w14:paraId="0ADCB860" w14:textId="77777777" w:rsidR="00E952A0" w:rsidRPr="00E952A0" w:rsidRDefault="00E952A0" w:rsidP="00E952A0">
      <w:pPr>
        <w:numPr>
          <w:ilvl w:val="0"/>
          <w:numId w:val="8"/>
        </w:numPr>
      </w:pPr>
      <w:r w:rsidRPr="00E952A0">
        <w:rPr>
          <w:rStyle w:val="Heading4Char"/>
        </w:rPr>
        <w:t>Mention the End-User:</w:t>
      </w:r>
      <w:r w:rsidRPr="00E952A0">
        <w:t xml:space="preserve"> If the final audience is students, note their age, familiarity with the subject, or reading level to align the GPT’s output with their needs.</w:t>
      </w:r>
    </w:p>
    <w:p w14:paraId="5099EEF3" w14:textId="77777777" w:rsidR="00E952A0" w:rsidRPr="00E952A0" w:rsidRDefault="00910DB8" w:rsidP="00E952A0">
      <w:r w:rsidRPr="00E952A0">
        <w:rPr>
          <w:noProof/>
        </w:rPr>
        <w:pict w14:anchorId="22FD492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C70C355" w14:textId="77777777" w:rsidR="00E952A0" w:rsidRPr="00E952A0" w:rsidRDefault="00E952A0" w:rsidP="00E952A0">
      <w:r w:rsidRPr="00E952A0">
        <w:t>Incorporating these guidelines will help educators get the most out of custom GPTs, ensuring that the generated responses are clearer, more accurate, and more aligned with their instructional goals.</w:t>
      </w:r>
    </w:p>
    <w:p w14:paraId="7E7A95F4" w14:textId="77777777" w:rsidR="002F000D" w:rsidRDefault="002F000D"/>
    <w:sectPr w:rsidR="002F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952"/>
    <w:multiLevelType w:val="multilevel"/>
    <w:tmpl w:val="6BF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5689B"/>
    <w:multiLevelType w:val="multilevel"/>
    <w:tmpl w:val="7A20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C2465"/>
    <w:multiLevelType w:val="multilevel"/>
    <w:tmpl w:val="E032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05BC6"/>
    <w:multiLevelType w:val="multilevel"/>
    <w:tmpl w:val="0EAE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0E07A8"/>
    <w:multiLevelType w:val="multilevel"/>
    <w:tmpl w:val="C922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C68A5"/>
    <w:multiLevelType w:val="multilevel"/>
    <w:tmpl w:val="9D8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D1638"/>
    <w:multiLevelType w:val="multilevel"/>
    <w:tmpl w:val="3DB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77B41"/>
    <w:multiLevelType w:val="multilevel"/>
    <w:tmpl w:val="84AC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806525">
    <w:abstractNumId w:val="2"/>
  </w:num>
  <w:num w:numId="2" w16cid:durableId="623116830">
    <w:abstractNumId w:val="6"/>
  </w:num>
  <w:num w:numId="3" w16cid:durableId="375935588">
    <w:abstractNumId w:val="4"/>
  </w:num>
  <w:num w:numId="4" w16cid:durableId="329672920">
    <w:abstractNumId w:val="1"/>
  </w:num>
  <w:num w:numId="5" w16cid:durableId="2051034702">
    <w:abstractNumId w:val="0"/>
  </w:num>
  <w:num w:numId="6" w16cid:durableId="1966617288">
    <w:abstractNumId w:val="3"/>
  </w:num>
  <w:num w:numId="7" w16cid:durableId="1396930083">
    <w:abstractNumId w:val="5"/>
  </w:num>
  <w:num w:numId="8" w16cid:durableId="1706831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0"/>
    <w:rsid w:val="002F000D"/>
    <w:rsid w:val="0058628F"/>
    <w:rsid w:val="008B5BAF"/>
    <w:rsid w:val="00910DB8"/>
    <w:rsid w:val="00CC0222"/>
    <w:rsid w:val="00E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3CD7"/>
  <w15:chartTrackingRefBased/>
  <w15:docId w15:val="{FAD0B35D-3903-6446-A8BF-768FC8FF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5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2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2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2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2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5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5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95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2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2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2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Law</dc:creator>
  <cp:keywords/>
  <dc:description/>
  <cp:lastModifiedBy>Jeanne Law</cp:lastModifiedBy>
  <cp:revision>1</cp:revision>
  <dcterms:created xsi:type="dcterms:W3CDTF">2024-12-20T23:16:00Z</dcterms:created>
  <dcterms:modified xsi:type="dcterms:W3CDTF">2024-12-20T23:21:00Z</dcterms:modified>
</cp:coreProperties>
</file>