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C0B84" w14:textId="5956640F" w:rsidR="00F02BDA" w:rsidRPr="00D60937" w:rsidRDefault="00F02BDA" w:rsidP="00F02BDA">
      <w:pPr>
        <w:pStyle w:val="Heading1"/>
        <w:jc w:val="center"/>
        <w:rPr>
          <w:b w:val="0"/>
        </w:rPr>
      </w:pPr>
      <w:r w:rsidRPr="00D60937">
        <w:t xml:space="preserve">IT 6823 LM </w:t>
      </w:r>
      <w:r w:rsidR="00502D0B">
        <w:t xml:space="preserve">3 Risk Management </w:t>
      </w:r>
      <w:r w:rsidRPr="00D60937">
        <w:t>Learning Material</w:t>
      </w:r>
    </w:p>
    <w:p w14:paraId="79E085AE" w14:textId="77777777" w:rsidR="00502D0B" w:rsidRDefault="00502D0B" w:rsidP="00F02BDA">
      <w:pPr>
        <w:rPr>
          <w:b/>
          <w:bCs/>
        </w:rPr>
      </w:pPr>
    </w:p>
    <w:p w14:paraId="103726CA" w14:textId="77777777" w:rsidR="001F4C69" w:rsidRDefault="001F4C69" w:rsidP="001F4C69">
      <w:r w:rsidRPr="00D60937">
        <w:rPr>
          <w:b/>
          <w:bCs/>
        </w:rPr>
        <w:t>Note</w:t>
      </w:r>
      <w:r>
        <w:t xml:space="preserve">: </w:t>
      </w:r>
      <w:r w:rsidRPr="00087BD4">
        <w:t xml:space="preserve">The </w:t>
      </w:r>
      <w:r>
        <w:t xml:space="preserve">learning material is composed of a list of web links, videos, and other materials screened and/or created by the instructor. The material is organized by student outcomes. Essential information is included in this document and students are recommended to go to the links to learn more about a specific topic. </w:t>
      </w:r>
    </w:p>
    <w:p w14:paraId="282569E3" w14:textId="77777777" w:rsidR="001F4C69" w:rsidRDefault="001F4C69" w:rsidP="00F02BDA">
      <w:pPr>
        <w:rPr>
          <w:b/>
          <w:bCs/>
        </w:rPr>
      </w:pPr>
    </w:p>
    <w:p w14:paraId="507B9B5A" w14:textId="76832AA4" w:rsidR="001F4C69" w:rsidRDefault="00530DEE" w:rsidP="001F4C69">
      <w:pPr>
        <w:pStyle w:val="Heading2"/>
      </w:pPr>
      <w:r w:rsidRPr="001F4C69">
        <w:t>Overview</w:t>
      </w:r>
    </w:p>
    <w:p w14:paraId="5922A224" w14:textId="76C989B8" w:rsidR="00F02BDA" w:rsidRDefault="001F4C69" w:rsidP="00F02BDA">
      <w:r>
        <w:t>R</w:t>
      </w:r>
      <w:r w:rsidR="00F557A0">
        <w:t xml:space="preserve">isk management is one of the major </w:t>
      </w:r>
      <w:r w:rsidR="002F139B">
        <w:t>topics</w:t>
      </w:r>
      <w:r w:rsidR="00F557A0">
        <w:t xml:space="preserve"> in information security and could be covered in </w:t>
      </w:r>
      <w:r w:rsidR="002F139B">
        <w:t xml:space="preserve">a different course. We are just learning the essentials of the risk management in this module. </w:t>
      </w:r>
      <w:r w:rsidR="00F02BDA">
        <w:t xml:space="preserve"> </w:t>
      </w:r>
      <w:r w:rsidR="002F139B">
        <w:t>This</w:t>
      </w:r>
      <w:r w:rsidR="00502D0B">
        <w:t xml:space="preserve"> learning module is based on </w:t>
      </w:r>
      <w:r w:rsidR="00EF3C47">
        <w:t xml:space="preserve">NIST SP 800-30 Rev. 1 </w:t>
      </w:r>
      <w:r w:rsidR="00E25CA3">
        <w:t>Guide for Conducting Risk Assessments</w:t>
      </w:r>
      <w:r w:rsidR="00031F56">
        <w:t>,</w:t>
      </w:r>
      <w:r w:rsidR="002A7C4B">
        <w:t xml:space="preserve"> which is called the Risk Assessment Guide thereafter. </w:t>
      </w:r>
      <w:r w:rsidR="00031F56">
        <w:t xml:space="preserve"> </w:t>
      </w:r>
      <w:r w:rsidR="002A7C4B">
        <w:t xml:space="preserve">The Risk </w:t>
      </w:r>
      <w:r w:rsidR="007F0AA4">
        <w:t xml:space="preserve">Assessment Guide </w:t>
      </w:r>
      <w:r w:rsidR="00031F56">
        <w:t xml:space="preserve">is available at </w:t>
      </w:r>
      <w:hyperlink r:id="rId5" w:history="1">
        <w:r w:rsidR="00031F56" w:rsidRPr="00953467">
          <w:rPr>
            <w:rStyle w:val="Hyperlink"/>
          </w:rPr>
          <w:t>https://csrc.nist.gov/publications/detail/sp/800-30/rev-1/final</w:t>
        </w:r>
      </w:hyperlink>
      <w:r w:rsidR="007F0AA4">
        <w:t xml:space="preserve"> and is</w:t>
      </w:r>
      <w:r w:rsidR="00031F56">
        <w:t xml:space="preserve"> also </w:t>
      </w:r>
      <w:r w:rsidR="007F0AA4">
        <w:t>provided as a PDF file</w:t>
      </w:r>
      <w:r w:rsidR="007F1AE3">
        <w:t xml:space="preserve"> in D2L course website. </w:t>
      </w:r>
      <w:r w:rsidR="00A10F65">
        <w:t xml:space="preserve">The </w:t>
      </w:r>
      <w:r w:rsidR="007F0AA4">
        <w:t xml:space="preserve">Risk Assessment Guide </w:t>
      </w:r>
      <w:r w:rsidR="00A10F65">
        <w:t xml:space="preserve">is a lengthy </w:t>
      </w:r>
      <w:r w:rsidR="00640D8C">
        <w:t>document,</w:t>
      </w:r>
      <w:r w:rsidR="00753057">
        <w:t xml:space="preserve"> and you don’t need to know all the details. The key</w:t>
      </w:r>
      <w:r w:rsidR="00640D8C">
        <w:t xml:space="preserve">s are to </w:t>
      </w:r>
      <w:r w:rsidR="00C153FB">
        <w:t>comprehend</w:t>
      </w:r>
      <w:r w:rsidR="00640D8C">
        <w:t xml:space="preserve"> the basic concepts and </w:t>
      </w:r>
      <w:r w:rsidR="00E93CA7">
        <w:t xml:space="preserve">be </w:t>
      </w:r>
      <w:r w:rsidR="00C153FB">
        <w:t xml:space="preserve">able to use it as resource to conduct risk assessment. </w:t>
      </w:r>
      <w:r w:rsidR="00DC275E">
        <w:t>The student learning outcomes provide a guide</w:t>
      </w:r>
      <w:r w:rsidR="008D2251">
        <w:t xml:space="preserve">d tour to the </w:t>
      </w:r>
      <w:r w:rsidR="005F337B">
        <w:t>document</w:t>
      </w:r>
      <w:r w:rsidR="00596F8D">
        <w:t xml:space="preserve">. </w:t>
      </w:r>
    </w:p>
    <w:p w14:paraId="5CBD6897" w14:textId="1C617B37" w:rsidR="00056D77" w:rsidRDefault="00056D77" w:rsidP="00F02BDA">
      <w:r>
        <w:t>All page number</w:t>
      </w:r>
      <w:r w:rsidR="00F57EE0">
        <w:t>s</w:t>
      </w:r>
      <w:r>
        <w:t xml:space="preserve"> in the </w:t>
      </w:r>
      <w:r w:rsidR="00F57EE0">
        <w:t xml:space="preserve">documents are referred to the actual page number of </w:t>
      </w:r>
      <w:r w:rsidR="00BB1421">
        <w:t xml:space="preserve">NIST SP 800-30 Rev. 1 Guide for Conducting Risk Assessments, not the page number on </w:t>
      </w:r>
      <w:r w:rsidR="008709B5">
        <w:t xml:space="preserve">footnote. </w:t>
      </w:r>
    </w:p>
    <w:p w14:paraId="20B31B18" w14:textId="3600A2D8" w:rsidR="00F02BDA" w:rsidRDefault="00930B84" w:rsidP="00F02BDA">
      <w:r>
        <w:t xml:space="preserve">Risk management is part of </w:t>
      </w:r>
      <w:r w:rsidR="009B7221">
        <w:t xml:space="preserve">Identify </w:t>
      </w:r>
      <w:r>
        <w:t xml:space="preserve">function in the NIST security framework. </w:t>
      </w:r>
    </w:p>
    <w:p w14:paraId="400946EA" w14:textId="77777777" w:rsidR="00930B84" w:rsidRDefault="00930B84" w:rsidP="00F02BDA"/>
    <w:p w14:paraId="12231D4C" w14:textId="77777777" w:rsidR="00F02BDA" w:rsidRPr="00D60937" w:rsidRDefault="00F02BDA" w:rsidP="00F02BDA">
      <w:pPr>
        <w:pStyle w:val="Heading2"/>
      </w:pPr>
      <w:r w:rsidRPr="00D60937">
        <w:t xml:space="preserve">Student </w:t>
      </w:r>
      <w:r>
        <w:t xml:space="preserve">Learning </w:t>
      </w:r>
      <w:r w:rsidRPr="00D60937">
        <w:t>Outcomes</w:t>
      </w:r>
    </w:p>
    <w:p w14:paraId="5565A6FA" w14:textId="372C2D70" w:rsidR="00DF67F9" w:rsidRPr="00E7677E" w:rsidRDefault="00EF51C6" w:rsidP="00D824A9">
      <w:pPr>
        <w:numPr>
          <w:ilvl w:val="0"/>
          <w:numId w:val="1"/>
        </w:numPr>
        <w:rPr>
          <w:b/>
          <w:bCs/>
        </w:rPr>
      </w:pPr>
      <w:r w:rsidRPr="00E7677E">
        <w:rPr>
          <w:b/>
          <w:bCs/>
        </w:rPr>
        <w:t xml:space="preserve">Describe </w:t>
      </w:r>
      <w:r w:rsidR="00885E48" w:rsidRPr="00E7677E">
        <w:rPr>
          <w:b/>
          <w:bCs/>
        </w:rPr>
        <w:t xml:space="preserve">risk management and its </w:t>
      </w:r>
      <w:r w:rsidR="00431ED5" w:rsidRPr="00E7677E">
        <w:rPr>
          <w:b/>
          <w:bCs/>
        </w:rPr>
        <w:t>major goa</w:t>
      </w:r>
      <w:r w:rsidR="00067AE2">
        <w:rPr>
          <w:b/>
          <w:bCs/>
        </w:rPr>
        <w:t>l</w:t>
      </w:r>
      <w:r w:rsidR="00431ED5" w:rsidRPr="00E7677E">
        <w:rPr>
          <w:b/>
          <w:bCs/>
        </w:rPr>
        <w:t>s</w:t>
      </w:r>
    </w:p>
    <w:p w14:paraId="643FDDAD" w14:textId="7CBDB9A5" w:rsidR="004157BF" w:rsidRPr="00CE5EF9" w:rsidRDefault="00500853" w:rsidP="00CE5EF9">
      <w:pPr>
        <w:pStyle w:val="ListParagraph"/>
        <w:numPr>
          <w:ilvl w:val="0"/>
          <w:numId w:val="23"/>
        </w:numPr>
        <w:tabs>
          <w:tab w:val="num" w:pos="1320"/>
        </w:tabs>
        <w:rPr>
          <w:rFonts w:cstheme="minorHAnsi"/>
        </w:rPr>
      </w:pPr>
      <w:r w:rsidRPr="00CE5EF9">
        <w:rPr>
          <w:rFonts w:cstheme="minorHAnsi"/>
        </w:rPr>
        <w:t xml:space="preserve">Page 10 </w:t>
      </w:r>
      <w:r w:rsidR="007F0AA4" w:rsidRPr="00CE5EF9">
        <w:rPr>
          <w:rFonts w:cstheme="minorHAnsi"/>
        </w:rPr>
        <w:t xml:space="preserve">of </w:t>
      </w:r>
      <w:r w:rsidR="00D74DBD">
        <w:rPr>
          <w:rFonts w:cstheme="minorHAnsi"/>
        </w:rPr>
        <w:t xml:space="preserve">the </w:t>
      </w:r>
      <w:r w:rsidR="00CE5EF9">
        <w:t>Risk Assessment Guide</w:t>
      </w:r>
    </w:p>
    <w:p w14:paraId="596BB317" w14:textId="4CA1AE75" w:rsidR="00500853" w:rsidRPr="00500853" w:rsidRDefault="00DB0CF3" w:rsidP="00500853">
      <w:pPr>
        <w:numPr>
          <w:ilvl w:val="0"/>
          <w:numId w:val="22"/>
        </w:numPr>
        <w:tabs>
          <w:tab w:val="num" w:pos="1320"/>
        </w:tabs>
        <w:rPr>
          <w:rFonts w:cstheme="minorHAnsi"/>
          <w:b/>
          <w:bCs/>
        </w:rPr>
      </w:pPr>
      <w:r w:rsidRPr="00E7677E">
        <w:rPr>
          <w:rFonts w:cstheme="minorHAnsi"/>
          <w:b/>
          <w:bCs/>
        </w:rPr>
        <w:t>Explain the risk management process</w:t>
      </w:r>
    </w:p>
    <w:p w14:paraId="211B358B" w14:textId="7A6444DC" w:rsidR="00500853" w:rsidRPr="00AD0585" w:rsidRDefault="0061098C" w:rsidP="008B3269">
      <w:pPr>
        <w:pStyle w:val="ListParagraph"/>
        <w:numPr>
          <w:ilvl w:val="0"/>
          <w:numId w:val="23"/>
        </w:numPr>
        <w:rPr>
          <w:rFonts w:cstheme="minorHAnsi"/>
        </w:rPr>
      </w:pPr>
      <w:r>
        <w:rPr>
          <w:rFonts w:cstheme="minorHAnsi"/>
        </w:rPr>
        <w:t>Be able to recognize the 4 major component</w:t>
      </w:r>
      <w:r w:rsidR="00D74DBD">
        <w:rPr>
          <w:rFonts w:cstheme="minorHAnsi"/>
        </w:rPr>
        <w:t>s of risk management</w:t>
      </w:r>
      <w:r w:rsidR="008B3269">
        <w:rPr>
          <w:rFonts w:cstheme="minorHAnsi"/>
        </w:rPr>
        <w:t xml:space="preserve"> (</w:t>
      </w:r>
      <w:r w:rsidR="00D74DBD" w:rsidRPr="008B3269">
        <w:rPr>
          <w:rFonts w:cstheme="minorHAnsi"/>
        </w:rPr>
        <w:t>Page 1</w:t>
      </w:r>
      <w:r w:rsidR="008B3269" w:rsidRPr="008B3269">
        <w:rPr>
          <w:rFonts w:cstheme="minorHAnsi"/>
        </w:rPr>
        <w:t>3</w:t>
      </w:r>
      <w:r w:rsidR="00D74DBD" w:rsidRPr="008B3269">
        <w:rPr>
          <w:rFonts w:cstheme="minorHAnsi"/>
        </w:rPr>
        <w:t xml:space="preserve">-14 of the </w:t>
      </w:r>
      <w:r w:rsidR="00D74DBD">
        <w:t>Risk Assessment Guide</w:t>
      </w:r>
      <w:r w:rsidR="008B3269">
        <w:t>)</w:t>
      </w:r>
    </w:p>
    <w:p w14:paraId="73B2B064" w14:textId="65F69059" w:rsidR="00AD0585" w:rsidRPr="009D57E6" w:rsidRDefault="00AD0585" w:rsidP="008B3269">
      <w:pPr>
        <w:pStyle w:val="ListParagraph"/>
        <w:numPr>
          <w:ilvl w:val="0"/>
          <w:numId w:val="23"/>
        </w:numPr>
        <w:rPr>
          <w:rFonts w:cstheme="minorHAnsi"/>
        </w:rPr>
      </w:pPr>
      <w:r>
        <w:t>Risk fram</w:t>
      </w:r>
      <w:r w:rsidR="007E0237">
        <w:t>ing components (page 16)</w:t>
      </w:r>
    </w:p>
    <w:p w14:paraId="3F0C948D" w14:textId="61EABFA7" w:rsidR="009D57E6" w:rsidRPr="00E7677E" w:rsidRDefault="00E7677E" w:rsidP="00E7677E">
      <w:pPr>
        <w:numPr>
          <w:ilvl w:val="0"/>
          <w:numId w:val="22"/>
        </w:numPr>
        <w:tabs>
          <w:tab w:val="num" w:pos="1320"/>
        </w:tabs>
        <w:rPr>
          <w:rFonts w:cstheme="minorHAnsi"/>
          <w:b/>
          <w:bCs/>
        </w:rPr>
      </w:pPr>
      <w:r w:rsidRPr="00E7677E">
        <w:rPr>
          <w:rFonts w:cstheme="minorHAnsi"/>
          <w:b/>
          <w:bCs/>
        </w:rPr>
        <w:t xml:space="preserve">Describe the key risk factors in a risk model </w:t>
      </w:r>
    </w:p>
    <w:p w14:paraId="05C7557E" w14:textId="69EA8406" w:rsidR="00E7677E" w:rsidRDefault="0013771D" w:rsidP="007F1C35">
      <w:pPr>
        <w:pStyle w:val="ListParagraph"/>
        <w:numPr>
          <w:ilvl w:val="0"/>
          <w:numId w:val="23"/>
        </w:numPr>
        <w:rPr>
          <w:rFonts w:cstheme="minorHAnsi"/>
        </w:rPr>
      </w:pPr>
      <w:r>
        <w:rPr>
          <w:rFonts w:cstheme="minorHAnsi"/>
        </w:rPr>
        <w:t xml:space="preserve">Be able to recognize the key concepts such as </w:t>
      </w:r>
      <w:r w:rsidR="003D4FCB">
        <w:rPr>
          <w:rFonts w:cstheme="minorHAnsi"/>
        </w:rPr>
        <w:t xml:space="preserve">threats, vulnerabilities and predisposing conditions, </w:t>
      </w:r>
      <w:r w:rsidR="009D250E">
        <w:rPr>
          <w:rFonts w:cstheme="minorHAnsi"/>
        </w:rPr>
        <w:t xml:space="preserve">likelihood, and impact. Page 17-21. </w:t>
      </w:r>
    </w:p>
    <w:p w14:paraId="64D7BA3C" w14:textId="7D8E0E3C" w:rsidR="007705D2" w:rsidRPr="007705D2" w:rsidRDefault="007705D2" w:rsidP="007705D2">
      <w:pPr>
        <w:numPr>
          <w:ilvl w:val="0"/>
          <w:numId w:val="22"/>
        </w:numPr>
        <w:tabs>
          <w:tab w:val="num" w:pos="1320"/>
        </w:tabs>
        <w:rPr>
          <w:rFonts w:cstheme="minorHAnsi"/>
          <w:b/>
          <w:bCs/>
        </w:rPr>
      </w:pPr>
      <w:r w:rsidRPr="007705D2">
        <w:rPr>
          <w:rFonts w:cstheme="minorHAnsi"/>
          <w:b/>
          <w:bCs/>
        </w:rPr>
        <w:t>Describe different risk assessment approaches</w:t>
      </w:r>
    </w:p>
    <w:p w14:paraId="2B59A6C4" w14:textId="58ED0DC6" w:rsidR="00500853" w:rsidRDefault="00DF2421" w:rsidP="00DF2421">
      <w:pPr>
        <w:pStyle w:val="ListParagraph"/>
        <w:numPr>
          <w:ilvl w:val="0"/>
          <w:numId w:val="23"/>
        </w:numPr>
        <w:tabs>
          <w:tab w:val="num" w:pos="1320"/>
        </w:tabs>
        <w:rPr>
          <w:rFonts w:cstheme="minorHAnsi"/>
        </w:rPr>
      </w:pPr>
      <w:r>
        <w:rPr>
          <w:rFonts w:cstheme="minorHAnsi"/>
        </w:rPr>
        <w:t>Focus on the concepts, page</w:t>
      </w:r>
      <w:r w:rsidR="000A2D48">
        <w:rPr>
          <w:rFonts w:cstheme="minorHAnsi"/>
        </w:rPr>
        <w:t xml:space="preserve"> 24-25. </w:t>
      </w:r>
    </w:p>
    <w:p w14:paraId="19365121" w14:textId="27B6807C" w:rsidR="00510675" w:rsidRDefault="00606260" w:rsidP="0073559D">
      <w:pPr>
        <w:numPr>
          <w:ilvl w:val="0"/>
          <w:numId w:val="22"/>
        </w:numPr>
        <w:tabs>
          <w:tab w:val="num" w:pos="1320"/>
        </w:tabs>
        <w:rPr>
          <w:rFonts w:cstheme="minorHAnsi"/>
          <w:b/>
          <w:bCs/>
        </w:rPr>
      </w:pPr>
      <w:r>
        <w:rPr>
          <w:rFonts w:cstheme="minorHAnsi"/>
          <w:b/>
          <w:bCs/>
        </w:rPr>
        <w:t>Conduct</w:t>
      </w:r>
      <w:r w:rsidR="00510675" w:rsidRPr="0073559D">
        <w:rPr>
          <w:rFonts w:cstheme="minorHAnsi"/>
          <w:b/>
          <w:bCs/>
        </w:rPr>
        <w:t xml:space="preserve"> the risk </w:t>
      </w:r>
      <w:r w:rsidR="00D6449F" w:rsidRPr="0073559D">
        <w:rPr>
          <w:rFonts w:cstheme="minorHAnsi"/>
          <w:b/>
          <w:bCs/>
        </w:rPr>
        <w:t xml:space="preserve">assessment </w:t>
      </w:r>
      <w:r>
        <w:rPr>
          <w:rFonts w:cstheme="minorHAnsi"/>
          <w:b/>
          <w:bCs/>
        </w:rPr>
        <w:t xml:space="preserve">based on the </w:t>
      </w:r>
      <w:r w:rsidR="002469CD">
        <w:rPr>
          <w:rFonts w:cstheme="minorHAnsi"/>
          <w:b/>
          <w:bCs/>
        </w:rPr>
        <w:t xml:space="preserve">risk management </w:t>
      </w:r>
      <w:r>
        <w:rPr>
          <w:rFonts w:cstheme="minorHAnsi"/>
          <w:b/>
          <w:bCs/>
        </w:rPr>
        <w:t>pr</w:t>
      </w:r>
      <w:r w:rsidR="005509E5">
        <w:rPr>
          <w:rFonts w:cstheme="minorHAnsi"/>
          <w:b/>
          <w:bCs/>
        </w:rPr>
        <w:t xml:space="preserve">ocess </w:t>
      </w:r>
    </w:p>
    <w:p w14:paraId="5A3FC341" w14:textId="61924B09" w:rsidR="00E71D99" w:rsidRPr="00C1538C" w:rsidRDefault="00E71D99" w:rsidP="00E71D99">
      <w:pPr>
        <w:pStyle w:val="ListParagraph"/>
        <w:numPr>
          <w:ilvl w:val="0"/>
          <w:numId w:val="23"/>
        </w:numPr>
        <w:rPr>
          <w:rFonts w:cstheme="minorHAnsi"/>
        </w:rPr>
      </w:pPr>
      <w:r w:rsidRPr="005509E5">
        <w:rPr>
          <w:rFonts w:cstheme="minorHAnsi"/>
        </w:rPr>
        <w:t>Page 33-</w:t>
      </w:r>
      <w:r w:rsidR="005509E5" w:rsidRPr="005509E5">
        <w:rPr>
          <w:rFonts w:cstheme="minorHAnsi"/>
        </w:rPr>
        <w:t>48</w:t>
      </w:r>
      <w:r w:rsidR="002469CD">
        <w:rPr>
          <w:rFonts w:cstheme="minorHAnsi"/>
        </w:rPr>
        <w:t xml:space="preserve"> </w:t>
      </w:r>
      <w:r w:rsidR="002469CD">
        <w:t>Risk Assessment Guide</w:t>
      </w:r>
    </w:p>
    <w:p w14:paraId="44558417" w14:textId="7530A3AC" w:rsidR="00C1538C" w:rsidRPr="00ED5FCC" w:rsidRDefault="00C1538C" w:rsidP="00E71D99">
      <w:pPr>
        <w:pStyle w:val="ListParagraph"/>
        <w:numPr>
          <w:ilvl w:val="0"/>
          <w:numId w:val="23"/>
        </w:numPr>
        <w:rPr>
          <w:rFonts w:cstheme="minorHAnsi"/>
        </w:rPr>
      </w:pPr>
      <w:r>
        <w:t xml:space="preserve">Describe the </w:t>
      </w:r>
      <w:r w:rsidR="00ED5FCC">
        <w:t>major steps in the risk assessment process</w:t>
      </w:r>
    </w:p>
    <w:p w14:paraId="660406AD" w14:textId="6486871E" w:rsidR="00ED5FCC" w:rsidRPr="00FB4E1A" w:rsidRDefault="00ED5FCC" w:rsidP="00E71D99">
      <w:pPr>
        <w:pStyle w:val="ListParagraph"/>
        <w:numPr>
          <w:ilvl w:val="0"/>
          <w:numId w:val="23"/>
        </w:numPr>
        <w:rPr>
          <w:rFonts w:cstheme="minorHAnsi"/>
        </w:rPr>
      </w:pPr>
      <w:r>
        <w:t xml:space="preserve">Know the key activities </w:t>
      </w:r>
      <w:r w:rsidR="00FB4E1A">
        <w:t>involved in each step</w:t>
      </w:r>
    </w:p>
    <w:p w14:paraId="2398878B" w14:textId="2FE01123" w:rsidR="00FB4E1A" w:rsidRPr="005509E5" w:rsidRDefault="00DE3421" w:rsidP="00E71D99">
      <w:pPr>
        <w:pStyle w:val="ListParagraph"/>
        <w:numPr>
          <w:ilvl w:val="0"/>
          <w:numId w:val="23"/>
        </w:numPr>
        <w:rPr>
          <w:rFonts w:cstheme="minorHAnsi"/>
        </w:rPr>
      </w:pPr>
      <w:r>
        <w:t xml:space="preserve">Conduct risk assessment following the prescribe process. </w:t>
      </w:r>
      <w:r w:rsidR="008F39D6">
        <w:t>There are many useful tables in the appendix of the Risk Assessment Guide</w:t>
      </w:r>
      <w:r w:rsidR="00607EAE">
        <w:t xml:space="preserve">. For example, Table E-2 lists many different examples </w:t>
      </w:r>
      <w:r w:rsidR="00463538">
        <w:t>of adversarial threat events. You don’t need to remember those table</w:t>
      </w:r>
      <w:r w:rsidR="004F121F">
        <w:t xml:space="preserve">s. But should know that they are exist and be able to refer to them when </w:t>
      </w:r>
      <w:r w:rsidR="004F121F">
        <w:lastRenderedPageBreak/>
        <w:t xml:space="preserve">conducting risk assessment. There is an assignment </w:t>
      </w:r>
      <w:r w:rsidR="00841115">
        <w:t xml:space="preserve">for conducting simplified risk </w:t>
      </w:r>
      <w:r w:rsidR="00AF322E">
        <w:t xml:space="preserve">assessment. </w:t>
      </w:r>
    </w:p>
    <w:sectPr w:rsidR="00FB4E1A" w:rsidRPr="005509E5" w:rsidSect="00EC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5C"/>
    <w:multiLevelType w:val="hybridMultilevel"/>
    <w:tmpl w:val="E376E5A0"/>
    <w:lvl w:ilvl="0" w:tplc="17F8F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6AE4"/>
    <w:multiLevelType w:val="hybridMultilevel"/>
    <w:tmpl w:val="ECD4FF4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7760F"/>
    <w:multiLevelType w:val="hybridMultilevel"/>
    <w:tmpl w:val="8376A65C"/>
    <w:lvl w:ilvl="0" w:tplc="4EF69ABC">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D3E0B"/>
    <w:multiLevelType w:val="hybridMultilevel"/>
    <w:tmpl w:val="F40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D2D51"/>
    <w:multiLevelType w:val="hybridMultilevel"/>
    <w:tmpl w:val="910E64D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4B326A"/>
    <w:multiLevelType w:val="hybridMultilevel"/>
    <w:tmpl w:val="F9F84630"/>
    <w:lvl w:ilvl="0" w:tplc="A7DE591C">
      <w:start w:val="1"/>
      <w:numFmt w:val="bullet"/>
      <w:lvlText w:val="•"/>
      <w:lvlJc w:val="left"/>
      <w:pPr>
        <w:tabs>
          <w:tab w:val="num" w:pos="720"/>
        </w:tabs>
        <w:ind w:left="720" w:hanging="360"/>
      </w:pPr>
      <w:rPr>
        <w:rFonts w:ascii="Arial" w:hAnsi="Arial" w:hint="default"/>
      </w:rPr>
    </w:lvl>
    <w:lvl w:ilvl="1" w:tplc="DC9C0650" w:tentative="1">
      <w:start w:val="1"/>
      <w:numFmt w:val="bullet"/>
      <w:lvlText w:val="•"/>
      <w:lvlJc w:val="left"/>
      <w:pPr>
        <w:tabs>
          <w:tab w:val="num" w:pos="1440"/>
        </w:tabs>
        <w:ind w:left="1440" w:hanging="360"/>
      </w:pPr>
      <w:rPr>
        <w:rFonts w:ascii="Arial" w:hAnsi="Arial" w:hint="default"/>
      </w:rPr>
    </w:lvl>
    <w:lvl w:ilvl="2" w:tplc="9F6C6BCC" w:tentative="1">
      <w:start w:val="1"/>
      <w:numFmt w:val="bullet"/>
      <w:lvlText w:val="•"/>
      <w:lvlJc w:val="left"/>
      <w:pPr>
        <w:tabs>
          <w:tab w:val="num" w:pos="2160"/>
        </w:tabs>
        <w:ind w:left="2160" w:hanging="360"/>
      </w:pPr>
      <w:rPr>
        <w:rFonts w:ascii="Arial" w:hAnsi="Arial" w:hint="default"/>
      </w:rPr>
    </w:lvl>
    <w:lvl w:ilvl="3" w:tplc="11BCC600" w:tentative="1">
      <w:start w:val="1"/>
      <w:numFmt w:val="bullet"/>
      <w:lvlText w:val="•"/>
      <w:lvlJc w:val="left"/>
      <w:pPr>
        <w:tabs>
          <w:tab w:val="num" w:pos="2880"/>
        </w:tabs>
        <w:ind w:left="2880" w:hanging="360"/>
      </w:pPr>
      <w:rPr>
        <w:rFonts w:ascii="Arial" w:hAnsi="Arial" w:hint="default"/>
      </w:rPr>
    </w:lvl>
    <w:lvl w:ilvl="4" w:tplc="9C086FD0" w:tentative="1">
      <w:start w:val="1"/>
      <w:numFmt w:val="bullet"/>
      <w:lvlText w:val="•"/>
      <w:lvlJc w:val="left"/>
      <w:pPr>
        <w:tabs>
          <w:tab w:val="num" w:pos="3600"/>
        </w:tabs>
        <w:ind w:left="3600" w:hanging="360"/>
      </w:pPr>
      <w:rPr>
        <w:rFonts w:ascii="Arial" w:hAnsi="Arial" w:hint="default"/>
      </w:rPr>
    </w:lvl>
    <w:lvl w:ilvl="5" w:tplc="E9ACFBDC" w:tentative="1">
      <w:start w:val="1"/>
      <w:numFmt w:val="bullet"/>
      <w:lvlText w:val="•"/>
      <w:lvlJc w:val="left"/>
      <w:pPr>
        <w:tabs>
          <w:tab w:val="num" w:pos="4320"/>
        </w:tabs>
        <w:ind w:left="4320" w:hanging="360"/>
      </w:pPr>
      <w:rPr>
        <w:rFonts w:ascii="Arial" w:hAnsi="Arial" w:hint="default"/>
      </w:rPr>
    </w:lvl>
    <w:lvl w:ilvl="6" w:tplc="C2F6E912" w:tentative="1">
      <w:start w:val="1"/>
      <w:numFmt w:val="bullet"/>
      <w:lvlText w:val="•"/>
      <w:lvlJc w:val="left"/>
      <w:pPr>
        <w:tabs>
          <w:tab w:val="num" w:pos="5040"/>
        </w:tabs>
        <w:ind w:left="5040" w:hanging="360"/>
      </w:pPr>
      <w:rPr>
        <w:rFonts w:ascii="Arial" w:hAnsi="Arial" w:hint="default"/>
      </w:rPr>
    </w:lvl>
    <w:lvl w:ilvl="7" w:tplc="DB8C24DA" w:tentative="1">
      <w:start w:val="1"/>
      <w:numFmt w:val="bullet"/>
      <w:lvlText w:val="•"/>
      <w:lvlJc w:val="left"/>
      <w:pPr>
        <w:tabs>
          <w:tab w:val="num" w:pos="5760"/>
        </w:tabs>
        <w:ind w:left="5760" w:hanging="360"/>
      </w:pPr>
      <w:rPr>
        <w:rFonts w:ascii="Arial" w:hAnsi="Arial" w:hint="default"/>
      </w:rPr>
    </w:lvl>
    <w:lvl w:ilvl="8" w:tplc="492457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0422B0"/>
    <w:multiLevelType w:val="hybridMultilevel"/>
    <w:tmpl w:val="D146F12A"/>
    <w:lvl w:ilvl="0" w:tplc="79B8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0153F"/>
    <w:multiLevelType w:val="hybridMultilevel"/>
    <w:tmpl w:val="9C3C4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7C666A"/>
    <w:multiLevelType w:val="hybridMultilevel"/>
    <w:tmpl w:val="5A502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9D0307"/>
    <w:multiLevelType w:val="hybridMultilevel"/>
    <w:tmpl w:val="963E36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DF3D4E"/>
    <w:multiLevelType w:val="hybridMultilevel"/>
    <w:tmpl w:val="7D441128"/>
    <w:lvl w:ilvl="0" w:tplc="4DBE0826">
      <w:start w:val="1"/>
      <w:numFmt w:val="bullet"/>
      <w:lvlText w:val="•"/>
      <w:lvlJc w:val="left"/>
      <w:pPr>
        <w:tabs>
          <w:tab w:val="num" w:pos="720"/>
        </w:tabs>
        <w:ind w:left="720" w:hanging="360"/>
      </w:pPr>
      <w:rPr>
        <w:rFonts w:ascii="Arial" w:hAnsi="Arial" w:hint="default"/>
      </w:rPr>
    </w:lvl>
    <w:lvl w:ilvl="1" w:tplc="1CA2D366" w:tentative="1">
      <w:start w:val="1"/>
      <w:numFmt w:val="bullet"/>
      <w:lvlText w:val="•"/>
      <w:lvlJc w:val="left"/>
      <w:pPr>
        <w:tabs>
          <w:tab w:val="num" w:pos="1440"/>
        </w:tabs>
        <w:ind w:left="1440" w:hanging="360"/>
      </w:pPr>
      <w:rPr>
        <w:rFonts w:ascii="Arial" w:hAnsi="Arial" w:hint="default"/>
      </w:rPr>
    </w:lvl>
    <w:lvl w:ilvl="2" w:tplc="A558A72A" w:tentative="1">
      <w:start w:val="1"/>
      <w:numFmt w:val="bullet"/>
      <w:lvlText w:val="•"/>
      <w:lvlJc w:val="left"/>
      <w:pPr>
        <w:tabs>
          <w:tab w:val="num" w:pos="2160"/>
        </w:tabs>
        <w:ind w:left="2160" w:hanging="360"/>
      </w:pPr>
      <w:rPr>
        <w:rFonts w:ascii="Arial" w:hAnsi="Arial" w:hint="default"/>
      </w:rPr>
    </w:lvl>
    <w:lvl w:ilvl="3" w:tplc="947CC806" w:tentative="1">
      <w:start w:val="1"/>
      <w:numFmt w:val="bullet"/>
      <w:lvlText w:val="•"/>
      <w:lvlJc w:val="left"/>
      <w:pPr>
        <w:tabs>
          <w:tab w:val="num" w:pos="2880"/>
        </w:tabs>
        <w:ind w:left="2880" w:hanging="360"/>
      </w:pPr>
      <w:rPr>
        <w:rFonts w:ascii="Arial" w:hAnsi="Arial" w:hint="default"/>
      </w:rPr>
    </w:lvl>
    <w:lvl w:ilvl="4" w:tplc="4BE60E80" w:tentative="1">
      <w:start w:val="1"/>
      <w:numFmt w:val="bullet"/>
      <w:lvlText w:val="•"/>
      <w:lvlJc w:val="left"/>
      <w:pPr>
        <w:tabs>
          <w:tab w:val="num" w:pos="3600"/>
        </w:tabs>
        <w:ind w:left="3600" w:hanging="360"/>
      </w:pPr>
      <w:rPr>
        <w:rFonts w:ascii="Arial" w:hAnsi="Arial" w:hint="default"/>
      </w:rPr>
    </w:lvl>
    <w:lvl w:ilvl="5" w:tplc="A4B2EC12" w:tentative="1">
      <w:start w:val="1"/>
      <w:numFmt w:val="bullet"/>
      <w:lvlText w:val="•"/>
      <w:lvlJc w:val="left"/>
      <w:pPr>
        <w:tabs>
          <w:tab w:val="num" w:pos="4320"/>
        </w:tabs>
        <w:ind w:left="4320" w:hanging="360"/>
      </w:pPr>
      <w:rPr>
        <w:rFonts w:ascii="Arial" w:hAnsi="Arial" w:hint="default"/>
      </w:rPr>
    </w:lvl>
    <w:lvl w:ilvl="6" w:tplc="093C84CE" w:tentative="1">
      <w:start w:val="1"/>
      <w:numFmt w:val="bullet"/>
      <w:lvlText w:val="•"/>
      <w:lvlJc w:val="left"/>
      <w:pPr>
        <w:tabs>
          <w:tab w:val="num" w:pos="5040"/>
        </w:tabs>
        <w:ind w:left="5040" w:hanging="360"/>
      </w:pPr>
      <w:rPr>
        <w:rFonts w:ascii="Arial" w:hAnsi="Arial" w:hint="default"/>
      </w:rPr>
    </w:lvl>
    <w:lvl w:ilvl="7" w:tplc="636EC888" w:tentative="1">
      <w:start w:val="1"/>
      <w:numFmt w:val="bullet"/>
      <w:lvlText w:val="•"/>
      <w:lvlJc w:val="left"/>
      <w:pPr>
        <w:tabs>
          <w:tab w:val="num" w:pos="5760"/>
        </w:tabs>
        <w:ind w:left="5760" w:hanging="360"/>
      </w:pPr>
      <w:rPr>
        <w:rFonts w:ascii="Arial" w:hAnsi="Arial" w:hint="default"/>
      </w:rPr>
    </w:lvl>
    <w:lvl w:ilvl="8" w:tplc="B86A6A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833A78"/>
    <w:multiLevelType w:val="hybridMultilevel"/>
    <w:tmpl w:val="9336F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C6F39"/>
    <w:multiLevelType w:val="hybridMultilevel"/>
    <w:tmpl w:val="5BA67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22532"/>
    <w:multiLevelType w:val="hybridMultilevel"/>
    <w:tmpl w:val="337EF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8A49E5"/>
    <w:multiLevelType w:val="hybridMultilevel"/>
    <w:tmpl w:val="45064B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86428E"/>
    <w:multiLevelType w:val="hybridMultilevel"/>
    <w:tmpl w:val="E438F9F8"/>
    <w:lvl w:ilvl="0" w:tplc="73587434">
      <w:start w:val="1"/>
      <w:numFmt w:val="lowerLetter"/>
      <w:lvlText w:val="%1)"/>
      <w:lvlJc w:val="left"/>
      <w:pPr>
        <w:ind w:left="4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63E1B4D"/>
    <w:multiLevelType w:val="hybridMultilevel"/>
    <w:tmpl w:val="148448BA"/>
    <w:lvl w:ilvl="0" w:tplc="6B681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D669C9"/>
    <w:multiLevelType w:val="hybridMultilevel"/>
    <w:tmpl w:val="046AC106"/>
    <w:lvl w:ilvl="0" w:tplc="B478F6AA">
      <w:start w:val="1"/>
      <w:numFmt w:val="bullet"/>
      <w:lvlText w:val="•"/>
      <w:lvlJc w:val="left"/>
      <w:pPr>
        <w:tabs>
          <w:tab w:val="num" w:pos="720"/>
        </w:tabs>
        <w:ind w:left="720" w:hanging="360"/>
      </w:pPr>
      <w:rPr>
        <w:rFonts w:ascii="Arial" w:hAnsi="Arial" w:hint="default"/>
      </w:rPr>
    </w:lvl>
    <w:lvl w:ilvl="1" w:tplc="6FD6DC6C" w:tentative="1">
      <w:start w:val="1"/>
      <w:numFmt w:val="bullet"/>
      <w:lvlText w:val="•"/>
      <w:lvlJc w:val="left"/>
      <w:pPr>
        <w:tabs>
          <w:tab w:val="num" w:pos="1440"/>
        </w:tabs>
        <w:ind w:left="1440" w:hanging="360"/>
      </w:pPr>
      <w:rPr>
        <w:rFonts w:ascii="Arial" w:hAnsi="Arial" w:hint="default"/>
      </w:rPr>
    </w:lvl>
    <w:lvl w:ilvl="2" w:tplc="C8B2D194" w:tentative="1">
      <w:start w:val="1"/>
      <w:numFmt w:val="bullet"/>
      <w:lvlText w:val="•"/>
      <w:lvlJc w:val="left"/>
      <w:pPr>
        <w:tabs>
          <w:tab w:val="num" w:pos="2160"/>
        </w:tabs>
        <w:ind w:left="2160" w:hanging="360"/>
      </w:pPr>
      <w:rPr>
        <w:rFonts w:ascii="Arial" w:hAnsi="Arial" w:hint="default"/>
      </w:rPr>
    </w:lvl>
    <w:lvl w:ilvl="3" w:tplc="951015B0" w:tentative="1">
      <w:start w:val="1"/>
      <w:numFmt w:val="bullet"/>
      <w:lvlText w:val="•"/>
      <w:lvlJc w:val="left"/>
      <w:pPr>
        <w:tabs>
          <w:tab w:val="num" w:pos="2880"/>
        </w:tabs>
        <w:ind w:left="2880" w:hanging="360"/>
      </w:pPr>
      <w:rPr>
        <w:rFonts w:ascii="Arial" w:hAnsi="Arial" w:hint="default"/>
      </w:rPr>
    </w:lvl>
    <w:lvl w:ilvl="4" w:tplc="5F86F1A0" w:tentative="1">
      <w:start w:val="1"/>
      <w:numFmt w:val="bullet"/>
      <w:lvlText w:val="•"/>
      <w:lvlJc w:val="left"/>
      <w:pPr>
        <w:tabs>
          <w:tab w:val="num" w:pos="3600"/>
        </w:tabs>
        <w:ind w:left="3600" w:hanging="360"/>
      </w:pPr>
      <w:rPr>
        <w:rFonts w:ascii="Arial" w:hAnsi="Arial" w:hint="default"/>
      </w:rPr>
    </w:lvl>
    <w:lvl w:ilvl="5" w:tplc="35F456CC" w:tentative="1">
      <w:start w:val="1"/>
      <w:numFmt w:val="bullet"/>
      <w:lvlText w:val="•"/>
      <w:lvlJc w:val="left"/>
      <w:pPr>
        <w:tabs>
          <w:tab w:val="num" w:pos="4320"/>
        </w:tabs>
        <w:ind w:left="4320" w:hanging="360"/>
      </w:pPr>
      <w:rPr>
        <w:rFonts w:ascii="Arial" w:hAnsi="Arial" w:hint="default"/>
      </w:rPr>
    </w:lvl>
    <w:lvl w:ilvl="6" w:tplc="386AA176" w:tentative="1">
      <w:start w:val="1"/>
      <w:numFmt w:val="bullet"/>
      <w:lvlText w:val="•"/>
      <w:lvlJc w:val="left"/>
      <w:pPr>
        <w:tabs>
          <w:tab w:val="num" w:pos="5040"/>
        </w:tabs>
        <w:ind w:left="5040" w:hanging="360"/>
      </w:pPr>
      <w:rPr>
        <w:rFonts w:ascii="Arial" w:hAnsi="Arial" w:hint="default"/>
      </w:rPr>
    </w:lvl>
    <w:lvl w:ilvl="7" w:tplc="CCD45546" w:tentative="1">
      <w:start w:val="1"/>
      <w:numFmt w:val="bullet"/>
      <w:lvlText w:val="•"/>
      <w:lvlJc w:val="left"/>
      <w:pPr>
        <w:tabs>
          <w:tab w:val="num" w:pos="5760"/>
        </w:tabs>
        <w:ind w:left="5760" w:hanging="360"/>
      </w:pPr>
      <w:rPr>
        <w:rFonts w:ascii="Arial" w:hAnsi="Arial" w:hint="default"/>
      </w:rPr>
    </w:lvl>
    <w:lvl w:ilvl="8" w:tplc="DB8ABF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38284A"/>
    <w:multiLevelType w:val="hybridMultilevel"/>
    <w:tmpl w:val="476C7B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186A18"/>
    <w:multiLevelType w:val="hybridMultilevel"/>
    <w:tmpl w:val="BD527110"/>
    <w:lvl w:ilvl="0" w:tplc="04090017">
      <w:start w:val="1"/>
      <w:numFmt w:val="lowerLetter"/>
      <w:lvlText w:val="%1)"/>
      <w:lvlJc w:val="left"/>
      <w:pPr>
        <w:ind w:left="1080" w:hanging="360"/>
      </w:pPr>
      <w:rPr>
        <w:rFonts w:hint="default"/>
      </w:rPr>
    </w:lvl>
    <w:lvl w:ilvl="1" w:tplc="C07830C4" w:tentative="1">
      <w:start w:val="1"/>
      <w:numFmt w:val="bullet"/>
      <w:lvlText w:val="•"/>
      <w:lvlJc w:val="left"/>
      <w:pPr>
        <w:tabs>
          <w:tab w:val="num" w:pos="1800"/>
        </w:tabs>
        <w:ind w:left="1800" w:hanging="360"/>
      </w:pPr>
      <w:rPr>
        <w:rFonts w:ascii="Arial" w:hAnsi="Arial" w:hint="default"/>
      </w:rPr>
    </w:lvl>
    <w:lvl w:ilvl="2" w:tplc="3E3AB9AA" w:tentative="1">
      <w:start w:val="1"/>
      <w:numFmt w:val="bullet"/>
      <w:lvlText w:val="•"/>
      <w:lvlJc w:val="left"/>
      <w:pPr>
        <w:tabs>
          <w:tab w:val="num" w:pos="2520"/>
        </w:tabs>
        <w:ind w:left="2520" w:hanging="360"/>
      </w:pPr>
      <w:rPr>
        <w:rFonts w:ascii="Arial" w:hAnsi="Arial" w:hint="default"/>
      </w:rPr>
    </w:lvl>
    <w:lvl w:ilvl="3" w:tplc="34A891BE" w:tentative="1">
      <w:start w:val="1"/>
      <w:numFmt w:val="bullet"/>
      <w:lvlText w:val="•"/>
      <w:lvlJc w:val="left"/>
      <w:pPr>
        <w:tabs>
          <w:tab w:val="num" w:pos="3240"/>
        </w:tabs>
        <w:ind w:left="3240" w:hanging="360"/>
      </w:pPr>
      <w:rPr>
        <w:rFonts w:ascii="Arial" w:hAnsi="Arial" w:hint="default"/>
      </w:rPr>
    </w:lvl>
    <w:lvl w:ilvl="4" w:tplc="B1E8BE82" w:tentative="1">
      <w:start w:val="1"/>
      <w:numFmt w:val="bullet"/>
      <w:lvlText w:val="•"/>
      <w:lvlJc w:val="left"/>
      <w:pPr>
        <w:tabs>
          <w:tab w:val="num" w:pos="3960"/>
        </w:tabs>
        <w:ind w:left="3960" w:hanging="360"/>
      </w:pPr>
      <w:rPr>
        <w:rFonts w:ascii="Arial" w:hAnsi="Arial" w:hint="default"/>
      </w:rPr>
    </w:lvl>
    <w:lvl w:ilvl="5" w:tplc="F134EAC2" w:tentative="1">
      <w:start w:val="1"/>
      <w:numFmt w:val="bullet"/>
      <w:lvlText w:val="•"/>
      <w:lvlJc w:val="left"/>
      <w:pPr>
        <w:tabs>
          <w:tab w:val="num" w:pos="4680"/>
        </w:tabs>
        <w:ind w:left="4680" w:hanging="360"/>
      </w:pPr>
      <w:rPr>
        <w:rFonts w:ascii="Arial" w:hAnsi="Arial" w:hint="default"/>
      </w:rPr>
    </w:lvl>
    <w:lvl w:ilvl="6" w:tplc="B2587E36" w:tentative="1">
      <w:start w:val="1"/>
      <w:numFmt w:val="bullet"/>
      <w:lvlText w:val="•"/>
      <w:lvlJc w:val="left"/>
      <w:pPr>
        <w:tabs>
          <w:tab w:val="num" w:pos="5400"/>
        </w:tabs>
        <w:ind w:left="5400" w:hanging="360"/>
      </w:pPr>
      <w:rPr>
        <w:rFonts w:ascii="Arial" w:hAnsi="Arial" w:hint="default"/>
      </w:rPr>
    </w:lvl>
    <w:lvl w:ilvl="7" w:tplc="5DCCD386" w:tentative="1">
      <w:start w:val="1"/>
      <w:numFmt w:val="bullet"/>
      <w:lvlText w:val="•"/>
      <w:lvlJc w:val="left"/>
      <w:pPr>
        <w:tabs>
          <w:tab w:val="num" w:pos="6120"/>
        </w:tabs>
        <w:ind w:left="6120" w:hanging="360"/>
      </w:pPr>
      <w:rPr>
        <w:rFonts w:ascii="Arial" w:hAnsi="Arial" w:hint="default"/>
      </w:rPr>
    </w:lvl>
    <w:lvl w:ilvl="8" w:tplc="33A4813E"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709C56AF"/>
    <w:multiLevelType w:val="hybridMultilevel"/>
    <w:tmpl w:val="7902BDAC"/>
    <w:lvl w:ilvl="0" w:tplc="73587434">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0CD2EC3"/>
    <w:multiLevelType w:val="hybridMultilevel"/>
    <w:tmpl w:val="7FBCBB68"/>
    <w:lvl w:ilvl="0" w:tplc="2E723B84">
      <w:start w:val="1"/>
      <w:numFmt w:val="bullet"/>
      <w:lvlText w:val="•"/>
      <w:lvlJc w:val="left"/>
      <w:pPr>
        <w:tabs>
          <w:tab w:val="num" w:pos="720"/>
        </w:tabs>
        <w:ind w:left="720" w:hanging="360"/>
      </w:pPr>
      <w:rPr>
        <w:rFonts w:ascii="Arial" w:hAnsi="Arial" w:hint="default"/>
      </w:rPr>
    </w:lvl>
    <w:lvl w:ilvl="1" w:tplc="C07830C4" w:tentative="1">
      <w:start w:val="1"/>
      <w:numFmt w:val="bullet"/>
      <w:lvlText w:val="•"/>
      <w:lvlJc w:val="left"/>
      <w:pPr>
        <w:tabs>
          <w:tab w:val="num" w:pos="1440"/>
        </w:tabs>
        <w:ind w:left="1440" w:hanging="360"/>
      </w:pPr>
      <w:rPr>
        <w:rFonts w:ascii="Arial" w:hAnsi="Arial" w:hint="default"/>
      </w:rPr>
    </w:lvl>
    <w:lvl w:ilvl="2" w:tplc="3E3AB9AA" w:tentative="1">
      <w:start w:val="1"/>
      <w:numFmt w:val="bullet"/>
      <w:lvlText w:val="•"/>
      <w:lvlJc w:val="left"/>
      <w:pPr>
        <w:tabs>
          <w:tab w:val="num" w:pos="2160"/>
        </w:tabs>
        <w:ind w:left="2160" w:hanging="360"/>
      </w:pPr>
      <w:rPr>
        <w:rFonts w:ascii="Arial" w:hAnsi="Arial" w:hint="default"/>
      </w:rPr>
    </w:lvl>
    <w:lvl w:ilvl="3" w:tplc="34A891BE" w:tentative="1">
      <w:start w:val="1"/>
      <w:numFmt w:val="bullet"/>
      <w:lvlText w:val="•"/>
      <w:lvlJc w:val="left"/>
      <w:pPr>
        <w:tabs>
          <w:tab w:val="num" w:pos="2880"/>
        </w:tabs>
        <w:ind w:left="2880" w:hanging="360"/>
      </w:pPr>
      <w:rPr>
        <w:rFonts w:ascii="Arial" w:hAnsi="Arial" w:hint="default"/>
      </w:rPr>
    </w:lvl>
    <w:lvl w:ilvl="4" w:tplc="B1E8BE82" w:tentative="1">
      <w:start w:val="1"/>
      <w:numFmt w:val="bullet"/>
      <w:lvlText w:val="•"/>
      <w:lvlJc w:val="left"/>
      <w:pPr>
        <w:tabs>
          <w:tab w:val="num" w:pos="3600"/>
        </w:tabs>
        <w:ind w:left="3600" w:hanging="360"/>
      </w:pPr>
      <w:rPr>
        <w:rFonts w:ascii="Arial" w:hAnsi="Arial" w:hint="default"/>
      </w:rPr>
    </w:lvl>
    <w:lvl w:ilvl="5" w:tplc="F134EAC2" w:tentative="1">
      <w:start w:val="1"/>
      <w:numFmt w:val="bullet"/>
      <w:lvlText w:val="•"/>
      <w:lvlJc w:val="left"/>
      <w:pPr>
        <w:tabs>
          <w:tab w:val="num" w:pos="4320"/>
        </w:tabs>
        <w:ind w:left="4320" w:hanging="360"/>
      </w:pPr>
      <w:rPr>
        <w:rFonts w:ascii="Arial" w:hAnsi="Arial" w:hint="default"/>
      </w:rPr>
    </w:lvl>
    <w:lvl w:ilvl="6" w:tplc="B2587E36" w:tentative="1">
      <w:start w:val="1"/>
      <w:numFmt w:val="bullet"/>
      <w:lvlText w:val="•"/>
      <w:lvlJc w:val="left"/>
      <w:pPr>
        <w:tabs>
          <w:tab w:val="num" w:pos="5040"/>
        </w:tabs>
        <w:ind w:left="5040" w:hanging="360"/>
      </w:pPr>
      <w:rPr>
        <w:rFonts w:ascii="Arial" w:hAnsi="Arial" w:hint="default"/>
      </w:rPr>
    </w:lvl>
    <w:lvl w:ilvl="7" w:tplc="5DCCD386" w:tentative="1">
      <w:start w:val="1"/>
      <w:numFmt w:val="bullet"/>
      <w:lvlText w:val="•"/>
      <w:lvlJc w:val="left"/>
      <w:pPr>
        <w:tabs>
          <w:tab w:val="num" w:pos="5760"/>
        </w:tabs>
        <w:ind w:left="5760" w:hanging="360"/>
      </w:pPr>
      <w:rPr>
        <w:rFonts w:ascii="Arial" w:hAnsi="Arial" w:hint="default"/>
      </w:rPr>
    </w:lvl>
    <w:lvl w:ilvl="8" w:tplc="33A481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093560"/>
    <w:multiLevelType w:val="hybridMultilevel"/>
    <w:tmpl w:val="E0CA4FCE"/>
    <w:lvl w:ilvl="0" w:tplc="EDA20C90">
      <w:start w:val="1"/>
      <w:numFmt w:val="bullet"/>
      <w:lvlText w:val="•"/>
      <w:lvlJc w:val="left"/>
      <w:pPr>
        <w:tabs>
          <w:tab w:val="num" w:pos="720"/>
        </w:tabs>
        <w:ind w:left="720" w:hanging="360"/>
      </w:pPr>
      <w:rPr>
        <w:rFonts w:ascii="Arial" w:hAnsi="Arial" w:hint="default"/>
      </w:rPr>
    </w:lvl>
    <w:lvl w:ilvl="1" w:tplc="7472DC9C">
      <w:numFmt w:val="bullet"/>
      <w:lvlText w:val="•"/>
      <w:lvlJc w:val="left"/>
      <w:pPr>
        <w:tabs>
          <w:tab w:val="num" w:pos="1440"/>
        </w:tabs>
        <w:ind w:left="1440" w:hanging="360"/>
      </w:pPr>
      <w:rPr>
        <w:rFonts w:ascii="Arial" w:hAnsi="Arial" w:hint="default"/>
      </w:rPr>
    </w:lvl>
    <w:lvl w:ilvl="2" w:tplc="EF82F6DE" w:tentative="1">
      <w:start w:val="1"/>
      <w:numFmt w:val="bullet"/>
      <w:lvlText w:val="•"/>
      <w:lvlJc w:val="left"/>
      <w:pPr>
        <w:tabs>
          <w:tab w:val="num" w:pos="2160"/>
        </w:tabs>
        <w:ind w:left="2160" w:hanging="360"/>
      </w:pPr>
      <w:rPr>
        <w:rFonts w:ascii="Arial" w:hAnsi="Arial" w:hint="default"/>
      </w:rPr>
    </w:lvl>
    <w:lvl w:ilvl="3" w:tplc="694055B6" w:tentative="1">
      <w:start w:val="1"/>
      <w:numFmt w:val="bullet"/>
      <w:lvlText w:val="•"/>
      <w:lvlJc w:val="left"/>
      <w:pPr>
        <w:tabs>
          <w:tab w:val="num" w:pos="2880"/>
        </w:tabs>
        <w:ind w:left="2880" w:hanging="360"/>
      </w:pPr>
      <w:rPr>
        <w:rFonts w:ascii="Arial" w:hAnsi="Arial" w:hint="default"/>
      </w:rPr>
    </w:lvl>
    <w:lvl w:ilvl="4" w:tplc="8CAC2BF8" w:tentative="1">
      <w:start w:val="1"/>
      <w:numFmt w:val="bullet"/>
      <w:lvlText w:val="•"/>
      <w:lvlJc w:val="left"/>
      <w:pPr>
        <w:tabs>
          <w:tab w:val="num" w:pos="3600"/>
        </w:tabs>
        <w:ind w:left="3600" w:hanging="360"/>
      </w:pPr>
      <w:rPr>
        <w:rFonts w:ascii="Arial" w:hAnsi="Arial" w:hint="default"/>
      </w:rPr>
    </w:lvl>
    <w:lvl w:ilvl="5" w:tplc="1F266BCE" w:tentative="1">
      <w:start w:val="1"/>
      <w:numFmt w:val="bullet"/>
      <w:lvlText w:val="•"/>
      <w:lvlJc w:val="left"/>
      <w:pPr>
        <w:tabs>
          <w:tab w:val="num" w:pos="4320"/>
        </w:tabs>
        <w:ind w:left="4320" w:hanging="360"/>
      </w:pPr>
      <w:rPr>
        <w:rFonts w:ascii="Arial" w:hAnsi="Arial" w:hint="default"/>
      </w:rPr>
    </w:lvl>
    <w:lvl w:ilvl="6" w:tplc="3D5C44C2" w:tentative="1">
      <w:start w:val="1"/>
      <w:numFmt w:val="bullet"/>
      <w:lvlText w:val="•"/>
      <w:lvlJc w:val="left"/>
      <w:pPr>
        <w:tabs>
          <w:tab w:val="num" w:pos="5040"/>
        </w:tabs>
        <w:ind w:left="5040" w:hanging="360"/>
      </w:pPr>
      <w:rPr>
        <w:rFonts w:ascii="Arial" w:hAnsi="Arial" w:hint="default"/>
      </w:rPr>
    </w:lvl>
    <w:lvl w:ilvl="7" w:tplc="455A220E" w:tentative="1">
      <w:start w:val="1"/>
      <w:numFmt w:val="bullet"/>
      <w:lvlText w:val="•"/>
      <w:lvlJc w:val="left"/>
      <w:pPr>
        <w:tabs>
          <w:tab w:val="num" w:pos="5760"/>
        </w:tabs>
        <w:ind w:left="5760" w:hanging="360"/>
      </w:pPr>
      <w:rPr>
        <w:rFonts w:ascii="Arial" w:hAnsi="Arial" w:hint="default"/>
      </w:rPr>
    </w:lvl>
    <w:lvl w:ilvl="8" w:tplc="CD52658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6"/>
  </w:num>
  <w:num w:numId="3">
    <w:abstractNumId w:val="18"/>
  </w:num>
  <w:num w:numId="4">
    <w:abstractNumId w:val="7"/>
  </w:num>
  <w:num w:numId="5">
    <w:abstractNumId w:val="9"/>
  </w:num>
  <w:num w:numId="6">
    <w:abstractNumId w:val="8"/>
  </w:num>
  <w:num w:numId="7">
    <w:abstractNumId w:val="14"/>
  </w:num>
  <w:num w:numId="8">
    <w:abstractNumId w:val="19"/>
  </w:num>
  <w:num w:numId="9">
    <w:abstractNumId w:val="13"/>
  </w:num>
  <w:num w:numId="10">
    <w:abstractNumId w:val="3"/>
  </w:num>
  <w:num w:numId="11">
    <w:abstractNumId w:val="16"/>
  </w:num>
  <w:num w:numId="12">
    <w:abstractNumId w:val="4"/>
  </w:num>
  <w:num w:numId="13">
    <w:abstractNumId w:val="1"/>
  </w:num>
  <w:num w:numId="14">
    <w:abstractNumId w:val="10"/>
  </w:num>
  <w:num w:numId="15">
    <w:abstractNumId w:val="12"/>
  </w:num>
  <w:num w:numId="16">
    <w:abstractNumId w:val="0"/>
  </w:num>
  <w:num w:numId="17">
    <w:abstractNumId w:val="11"/>
  </w:num>
  <w:num w:numId="18">
    <w:abstractNumId w:val="20"/>
  </w:num>
  <w:num w:numId="19">
    <w:abstractNumId w:val="17"/>
  </w:num>
  <w:num w:numId="20">
    <w:abstractNumId w:val="15"/>
  </w:num>
  <w:num w:numId="21">
    <w:abstractNumId w:val="5"/>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F"/>
    <w:rsid w:val="000020F2"/>
    <w:rsid w:val="00031F56"/>
    <w:rsid w:val="00056D77"/>
    <w:rsid w:val="00067AE2"/>
    <w:rsid w:val="00070DA6"/>
    <w:rsid w:val="000803E9"/>
    <w:rsid w:val="00087BD4"/>
    <w:rsid w:val="000A2D48"/>
    <w:rsid w:val="000C4824"/>
    <w:rsid w:val="000E4AC9"/>
    <w:rsid w:val="000F00A5"/>
    <w:rsid w:val="000F5E5E"/>
    <w:rsid w:val="001229C4"/>
    <w:rsid w:val="0013771D"/>
    <w:rsid w:val="00147958"/>
    <w:rsid w:val="0019209C"/>
    <w:rsid w:val="001A1E94"/>
    <w:rsid w:val="001A6EE2"/>
    <w:rsid w:val="001A7A67"/>
    <w:rsid w:val="001B54E3"/>
    <w:rsid w:val="001B58F4"/>
    <w:rsid w:val="001D63DE"/>
    <w:rsid w:val="001E648C"/>
    <w:rsid w:val="001F4C69"/>
    <w:rsid w:val="00205781"/>
    <w:rsid w:val="002331F6"/>
    <w:rsid w:val="002361CB"/>
    <w:rsid w:val="002469CD"/>
    <w:rsid w:val="0024795B"/>
    <w:rsid w:val="002A19BF"/>
    <w:rsid w:val="002A7C4B"/>
    <w:rsid w:val="002D6CC9"/>
    <w:rsid w:val="002F05E7"/>
    <w:rsid w:val="002F139B"/>
    <w:rsid w:val="0033624E"/>
    <w:rsid w:val="00346A6B"/>
    <w:rsid w:val="0034706B"/>
    <w:rsid w:val="00372075"/>
    <w:rsid w:val="0037598F"/>
    <w:rsid w:val="00382AD4"/>
    <w:rsid w:val="003D4FCB"/>
    <w:rsid w:val="003D75D6"/>
    <w:rsid w:val="003F7095"/>
    <w:rsid w:val="00410CEC"/>
    <w:rsid w:val="004157BF"/>
    <w:rsid w:val="00431ED5"/>
    <w:rsid w:val="00451CC3"/>
    <w:rsid w:val="0045508D"/>
    <w:rsid w:val="004572FF"/>
    <w:rsid w:val="00463538"/>
    <w:rsid w:val="0048025D"/>
    <w:rsid w:val="0049675E"/>
    <w:rsid w:val="004F121F"/>
    <w:rsid w:val="00500853"/>
    <w:rsid w:val="00502D0B"/>
    <w:rsid w:val="00510675"/>
    <w:rsid w:val="0051274A"/>
    <w:rsid w:val="00530DEE"/>
    <w:rsid w:val="00536A12"/>
    <w:rsid w:val="00542AFB"/>
    <w:rsid w:val="005509E5"/>
    <w:rsid w:val="005673BD"/>
    <w:rsid w:val="005910E6"/>
    <w:rsid w:val="00596F8D"/>
    <w:rsid w:val="005B31BE"/>
    <w:rsid w:val="005E4B12"/>
    <w:rsid w:val="005F337B"/>
    <w:rsid w:val="00606260"/>
    <w:rsid w:val="00607EAE"/>
    <w:rsid w:val="0061098C"/>
    <w:rsid w:val="00611F79"/>
    <w:rsid w:val="0062065A"/>
    <w:rsid w:val="00626ED3"/>
    <w:rsid w:val="00632093"/>
    <w:rsid w:val="00640D8C"/>
    <w:rsid w:val="0064330B"/>
    <w:rsid w:val="006547D7"/>
    <w:rsid w:val="00655C02"/>
    <w:rsid w:val="0068605A"/>
    <w:rsid w:val="00703CEE"/>
    <w:rsid w:val="00722382"/>
    <w:rsid w:val="0073559D"/>
    <w:rsid w:val="00747D86"/>
    <w:rsid w:val="00753057"/>
    <w:rsid w:val="007705D2"/>
    <w:rsid w:val="0077726D"/>
    <w:rsid w:val="00784A57"/>
    <w:rsid w:val="007D21A6"/>
    <w:rsid w:val="007E0237"/>
    <w:rsid w:val="007E73A3"/>
    <w:rsid w:val="007F0AA4"/>
    <w:rsid w:val="007F1AE3"/>
    <w:rsid w:val="007F1C35"/>
    <w:rsid w:val="0081799B"/>
    <w:rsid w:val="00821CAF"/>
    <w:rsid w:val="00841115"/>
    <w:rsid w:val="008709B5"/>
    <w:rsid w:val="00874938"/>
    <w:rsid w:val="00885E48"/>
    <w:rsid w:val="008B3269"/>
    <w:rsid w:val="008B7BB2"/>
    <w:rsid w:val="008C4CE2"/>
    <w:rsid w:val="008D2251"/>
    <w:rsid w:val="008F39D6"/>
    <w:rsid w:val="009058FB"/>
    <w:rsid w:val="009104C2"/>
    <w:rsid w:val="0092267D"/>
    <w:rsid w:val="00925818"/>
    <w:rsid w:val="00930B84"/>
    <w:rsid w:val="00934CD6"/>
    <w:rsid w:val="00942890"/>
    <w:rsid w:val="0098061E"/>
    <w:rsid w:val="009A7AC6"/>
    <w:rsid w:val="009B7221"/>
    <w:rsid w:val="009D250E"/>
    <w:rsid w:val="009D57E6"/>
    <w:rsid w:val="00A04474"/>
    <w:rsid w:val="00A06C54"/>
    <w:rsid w:val="00A107E6"/>
    <w:rsid w:val="00A10F65"/>
    <w:rsid w:val="00A178EE"/>
    <w:rsid w:val="00A2275E"/>
    <w:rsid w:val="00A306FC"/>
    <w:rsid w:val="00A41199"/>
    <w:rsid w:val="00A53AEF"/>
    <w:rsid w:val="00A56476"/>
    <w:rsid w:val="00A752D4"/>
    <w:rsid w:val="00A90DB5"/>
    <w:rsid w:val="00AD0585"/>
    <w:rsid w:val="00AF322E"/>
    <w:rsid w:val="00B148FE"/>
    <w:rsid w:val="00B377B2"/>
    <w:rsid w:val="00B43B52"/>
    <w:rsid w:val="00B50FB1"/>
    <w:rsid w:val="00B639DC"/>
    <w:rsid w:val="00BB1421"/>
    <w:rsid w:val="00BB163A"/>
    <w:rsid w:val="00BE5A1B"/>
    <w:rsid w:val="00BF514F"/>
    <w:rsid w:val="00C052A8"/>
    <w:rsid w:val="00C1538C"/>
    <w:rsid w:val="00C153FB"/>
    <w:rsid w:val="00C3762F"/>
    <w:rsid w:val="00C407AC"/>
    <w:rsid w:val="00C46B9C"/>
    <w:rsid w:val="00C636EA"/>
    <w:rsid w:val="00C76E3C"/>
    <w:rsid w:val="00C771A9"/>
    <w:rsid w:val="00C838D9"/>
    <w:rsid w:val="00CC2470"/>
    <w:rsid w:val="00CE5EF9"/>
    <w:rsid w:val="00D021D7"/>
    <w:rsid w:val="00D30614"/>
    <w:rsid w:val="00D51CF9"/>
    <w:rsid w:val="00D60937"/>
    <w:rsid w:val="00D6449F"/>
    <w:rsid w:val="00D74DBD"/>
    <w:rsid w:val="00D824A9"/>
    <w:rsid w:val="00DB0CF3"/>
    <w:rsid w:val="00DB269B"/>
    <w:rsid w:val="00DC275E"/>
    <w:rsid w:val="00DE2582"/>
    <w:rsid w:val="00DE3421"/>
    <w:rsid w:val="00DE7470"/>
    <w:rsid w:val="00DF0FB9"/>
    <w:rsid w:val="00DF2421"/>
    <w:rsid w:val="00DF37A8"/>
    <w:rsid w:val="00DF67F9"/>
    <w:rsid w:val="00E25CA3"/>
    <w:rsid w:val="00E4393F"/>
    <w:rsid w:val="00E43E01"/>
    <w:rsid w:val="00E71D99"/>
    <w:rsid w:val="00E7677E"/>
    <w:rsid w:val="00E87784"/>
    <w:rsid w:val="00E93CA7"/>
    <w:rsid w:val="00EA3ED5"/>
    <w:rsid w:val="00EA5BDE"/>
    <w:rsid w:val="00EB40E3"/>
    <w:rsid w:val="00EC2F13"/>
    <w:rsid w:val="00ED5FCC"/>
    <w:rsid w:val="00ED6D46"/>
    <w:rsid w:val="00EE6CF9"/>
    <w:rsid w:val="00EF3C47"/>
    <w:rsid w:val="00EF51C6"/>
    <w:rsid w:val="00F02BDA"/>
    <w:rsid w:val="00F4455C"/>
    <w:rsid w:val="00F45A6F"/>
    <w:rsid w:val="00F548AF"/>
    <w:rsid w:val="00F557A0"/>
    <w:rsid w:val="00F57EE0"/>
    <w:rsid w:val="00F604E7"/>
    <w:rsid w:val="00F762BE"/>
    <w:rsid w:val="00F85F44"/>
    <w:rsid w:val="00FB4E1A"/>
    <w:rsid w:val="00FC326A"/>
    <w:rsid w:val="00FD5DE1"/>
    <w:rsid w:val="00FE67A7"/>
    <w:rsid w:val="00FE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35B9B"/>
  <w15:chartTrackingRefBased/>
  <w15:docId w15:val="{DF8187E3-E463-AC4A-815C-EA27AA9D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0B"/>
  </w:style>
  <w:style w:type="paragraph" w:styleId="Heading1">
    <w:name w:val="heading 1"/>
    <w:basedOn w:val="Normal"/>
    <w:next w:val="Normal"/>
    <w:link w:val="Heading1Char"/>
    <w:uiPriority w:val="9"/>
    <w:qFormat/>
    <w:rsid w:val="00F02BDA"/>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02BDA"/>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B9"/>
    <w:rPr>
      <w:color w:val="0563C1" w:themeColor="hyperlink"/>
      <w:u w:val="single"/>
    </w:rPr>
  </w:style>
  <w:style w:type="character" w:styleId="UnresolvedMention">
    <w:name w:val="Unresolved Mention"/>
    <w:basedOn w:val="DefaultParagraphFont"/>
    <w:uiPriority w:val="99"/>
    <w:semiHidden/>
    <w:unhideWhenUsed/>
    <w:rsid w:val="00DF0FB9"/>
    <w:rPr>
      <w:color w:val="605E5C"/>
      <w:shd w:val="clear" w:color="auto" w:fill="E1DFDD"/>
    </w:rPr>
  </w:style>
  <w:style w:type="character" w:styleId="FollowedHyperlink">
    <w:name w:val="FollowedHyperlink"/>
    <w:basedOn w:val="DefaultParagraphFont"/>
    <w:uiPriority w:val="99"/>
    <w:semiHidden/>
    <w:unhideWhenUsed/>
    <w:rsid w:val="0034706B"/>
    <w:rPr>
      <w:color w:val="954F72" w:themeColor="followedHyperlink"/>
      <w:u w:val="single"/>
    </w:rPr>
  </w:style>
  <w:style w:type="paragraph" w:styleId="ListParagraph">
    <w:name w:val="List Paragraph"/>
    <w:basedOn w:val="Normal"/>
    <w:uiPriority w:val="34"/>
    <w:qFormat/>
    <w:rsid w:val="00372075"/>
    <w:pPr>
      <w:ind w:left="720"/>
      <w:contextualSpacing/>
    </w:pPr>
  </w:style>
  <w:style w:type="paragraph" w:customStyle="1" w:styleId="Default">
    <w:name w:val="Default"/>
    <w:rsid w:val="00ED6D4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F02BD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02BDA"/>
    <w:rPr>
      <w:rFonts w:asciiTheme="majorHAnsi" w:eastAsiaTheme="majorEastAsia" w:hAnsiTheme="majorHAnsi" w:cstheme="majorBidi"/>
      <w:b/>
      <w:sz w:val="26"/>
      <w:szCs w:val="26"/>
    </w:rPr>
  </w:style>
  <w:style w:type="paragraph" w:styleId="NormalWeb">
    <w:name w:val="Normal (Web)"/>
    <w:basedOn w:val="Normal"/>
    <w:uiPriority w:val="99"/>
    <w:semiHidden/>
    <w:unhideWhenUsed/>
    <w:rsid w:val="004157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170">
      <w:bodyDiv w:val="1"/>
      <w:marLeft w:val="0"/>
      <w:marRight w:val="0"/>
      <w:marTop w:val="0"/>
      <w:marBottom w:val="0"/>
      <w:divBdr>
        <w:top w:val="none" w:sz="0" w:space="0" w:color="auto"/>
        <w:left w:val="none" w:sz="0" w:space="0" w:color="auto"/>
        <w:bottom w:val="none" w:sz="0" w:space="0" w:color="auto"/>
        <w:right w:val="none" w:sz="0" w:space="0" w:color="auto"/>
      </w:divBdr>
      <w:divsChild>
        <w:div w:id="1914005038">
          <w:marLeft w:val="274"/>
          <w:marRight w:val="0"/>
          <w:marTop w:val="150"/>
          <w:marBottom w:val="0"/>
          <w:divBdr>
            <w:top w:val="none" w:sz="0" w:space="0" w:color="auto"/>
            <w:left w:val="none" w:sz="0" w:space="0" w:color="auto"/>
            <w:bottom w:val="none" w:sz="0" w:space="0" w:color="auto"/>
            <w:right w:val="none" w:sz="0" w:space="0" w:color="auto"/>
          </w:divBdr>
        </w:div>
        <w:div w:id="1689407624">
          <w:marLeft w:val="806"/>
          <w:marRight w:val="0"/>
          <w:marTop w:val="75"/>
          <w:marBottom w:val="0"/>
          <w:divBdr>
            <w:top w:val="none" w:sz="0" w:space="0" w:color="auto"/>
            <w:left w:val="none" w:sz="0" w:space="0" w:color="auto"/>
            <w:bottom w:val="none" w:sz="0" w:space="0" w:color="auto"/>
            <w:right w:val="none" w:sz="0" w:space="0" w:color="auto"/>
          </w:divBdr>
        </w:div>
        <w:div w:id="1123618676">
          <w:marLeft w:val="806"/>
          <w:marRight w:val="0"/>
          <w:marTop w:val="75"/>
          <w:marBottom w:val="0"/>
          <w:divBdr>
            <w:top w:val="none" w:sz="0" w:space="0" w:color="auto"/>
            <w:left w:val="none" w:sz="0" w:space="0" w:color="auto"/>
            <w:bottom w:val="none" w:sz="0" w:space="0" w:color="auto"/>
            <w:right w:val="none" w:sz="0" w:space="0" w:color="auto"/>
          </w:divBdr>
        </w:div>
        <w:div w:id="859898144">
          <w:marLeft w:val="806"/>
          <w:marRight w:val="0"/>
          <w:marTop w:val="75"/>
          <w:marBottom w:val="0"/>
          <w:divBdr>
            <w:top w:val="none" w:sz="0" w:space="0" w:color="auto"/>
            <w:left w:val="none" w:sz="0" w:space="0" w:color="auto"/>
            <w:bottom w:val="none" w:sz="0" w:space="0" w:color="auto"/>
            <w:right w:val="none" w:sz="0" w:space="0" w:color="auto"/>
          </w:divBdr>
        </w:div>
        <w:div w:id="1056779503">
          <w:marLeft w:val="806"/>
          <w:marRight w:val="0"/>
          <w:marTop w:val="75"/>
          <w:marBottom w:val="0"/>
          <w:divBdr>
            <w:top w:val="none" w:sz="0" w:space="0" w:color="auto"/>
            <w:left w:val="none" w:sz="0" w:space="0" w:color="auto"/>
            <w:bottom w:val="none" w:sz="0" w:space="0" w:color="auto"/>
            <w:right w:val="none" w:sz="0" w:space="0" w:color="auto"/>
          </w:divBdr>
        </w:div>
        <w:div w:id="195432011">
          <w:marLeft w:val="274"/>
          <w:marRight w:val="0"/>
          <w:marTop w:val="150"/>
          <w:marBottom w:val="0"/>
          <w:divBdr>
            <w:top w:val="none" w:sz="0" w:space="0" w:color="auto"/>
            <w:left w:val="none" w:sz="0" w:space="0" w:color="auto"/>
            <w:bottom w:val="none" w:sz="0" w:space="0" w:color="auto"/>
            <w:right w:val="none" w:sz="0" w:space="0" w:color="auto"/>
          </w:divBdr>
        </w:div>
        <w:div w:id="2058890599">
          <w:marLeft w:val="806"/>
          <w:marRight w:val="0"/>
          <w:marTop w:val="75"/>
          <w:marBottom w:val="0"/>
          <w:divBdr>
            <w:top w:val="none" w:sz="0" w:space="0" w:color="auto"/>
            <w:left w:val="none" w:sz="0" w:space="0" w:color="auto"/>
            <w:bottom w:val="none" w:sz="0" w:space="0" w:color="auto"/>
            <w:right w:val="none" w:sz="0" w:space="0" w:color="auto"/>
          </w:divBdr>
        </w:div>
        <w:div w:id="1895001322">
          <w:marLeft w:val="806"/>
          <w:marRight w:val="0"/>
          <w:marTop w:val="75"/>
          <w:marBottom w:val="0"/>
          <w:divBdr>
            <w:top w:val="none" w:sz="0" w:space="0" w:color="auto"/>
            <w:left w:val="none" w:sz="0" w:space="0" w:color="auto"/>
            <w:bottom w:val="none" w:sz="0" w:space="0" w:color="auto"/>
            <w:right w:val="none" w:sz="0" w:space="0" w:color="auto"/>
          </w:divBdr>
        </w:div>
        <w:div w:id="825165074">
          <w:marLeft w:val="806"/>
          <w:marRight w:val="0"/>
          <w:marTop w:val="75"/>
          <w:marBottom w:val="0"/>
          <w:divBdr>
            <w:top w:val="none" w:sz="0" w:space="0" w:color="auto"/>
            <w:left w:val="none" w:sz="0" w:space="0" w:color="auto"/>
            <w:bottom w:val="none" w:sz="0" w:space="0" w:color="auto"/>
            <w:right w:val="none" w:sz="0" w:space="0" w:color="auto"/>
          </w:divBdr>
        </w:div>
      </w:divsChild>
    </w:div>
    <w:div w:id="32730081">
      <w:bodyDiv w:val="1"/>
      <w:marLeft w:val="0"/>
      <w:marRight w:val="0"/>
      <w:marTop w:val="0"/>
      <w:marBottom w:val="0"/>
      <w:divBdr>
        <w:top w:val="none" w:sz="0" w:space="0" w:color="auto"/>
        <w:left w:val="none" w:sz="0" w:space="0" w:color="auto"/>
        <w:bottom w:val="none" w:sz="0" w:space="0" w:color="auto"/>
        <w:right w:val="none" w:sz="0" w:space="0" w:color="auto"/>
      </w:divBdr>
    </w:div>
    <w:div w:id="123815176">
      <w:bodyDiv w:val="1"/>
      <w:marLeft w:val="0"/>
      <w:marRight w:val="0"/>
      <w:marTop w:val="0"/>
      <w:marBottom w:val="0"/>
      <w:divBdr>
        <w:top w:val="none" w:sz="0" w:space="0" w:color="auto"/>
        <w:left w:val="none" w:sz="0" w:space="0" w:color="auto"/>
        <w:bottom w:val="none" w:sz="0" w:space="0" w:color="auto"/>
        <w:right w:val="none" w:sz="0" w:space="0" w:color="auto"/>
      </w:divBdr>
    </w:div>
    <w:div w:id="479351856">
      <w:bodyDiv w:val="1"/>
      <w:marLeft w:val="0"/>
      <w:marRight w:val="0"/>
      <w:marTop w:val="0"/>
      <w:marBottom w:val="0"/>
      <w:divBdr>
        <w:top w:val="none" w:sz="0" w:space="0" w:color="auto"/>
        <w:left w:val="none" w:sz="0" w:space="0" w:color="auto"/>
        <w:bottom w:val="none" w:sz="0" w:space="0" w:color="auto"/>
        <w:right w:val="none" w:sz="0" w:space="0" w:color="auto"/>
      </w:divBdr>
      <w:divsChild>
        <w:div w:id="1884906384">
          <w:marLeft w:val="274"/>
          <w:marRight w:val="0"/>
          <w:marTop w:val="150"/>
          <w:marBottom w:val="0"/>
          <w:divBdr>
            <w:top w:val="none" w:sz="0" w:space="0" w:color="auto"/>
            <w:left w:val="none" w:sz="0" w:space="0" w:color="auto"/>
            <w:bottom w:val="none" w:sz="0" w:space="0" w:color="auto"/>
            <w:right w:val="none" w:sz="0" w:space="0" w:color="auto"/>
          </w:divBdr>
        </w:div>
        <w:div w:id="314380585">
          <w:marLeft w:val="274"/>
          <w:marRight w:val="0"/>
          <w:marTop w:val="150"/>
          <w:marBottom w:val="0"/>
          <w:divBdr>
            <w:top w:val="none" w:sz="0" w:space="0" w:color="auto"/>
            <w:left w:val="none" w:sz="0" w:space="0" w:color="auto"/>
            <w:bottom w:val="none" w:sz="0" w:space="0" w:color="auto"/>
            <w:right w:val="none" w:sz="0" w:space="0" w:color="auto"/>
          </w:divBdr>
        </w:div>
        <w:div w:id="491338796">
          <w:marLeft w:val="274"/>
          <w:marRight w:val="0"/>
          <w:marTop w:val="150"/>
          <w:marBottom w:val="0"/>
          <w:divBdr>
            <w:top w:val="none" w:sz="0" w:space="0" w:color="auto"/>
            <w:left w:val="none" w:sz="0" w:space="0" w:color="auto"/>
            <w:bottom w:val="none" w:sz="0" w:space="0" w:color="auto"/>
            <w:right w:val="none" w:sz="0" w:space="0" w:color="auto"/>
          </w:divBdr>
        </w:div>
        <w:div w:id="1640646475">
          <w:marLeft w:val="274"/>
          <w:marRight w:val="0"/>
          <w:marTop w:val="150"/>
          <w:marBottom w:val="0"/>
          <w:divBdr>
            <w:top w:val="none" w:sz="0" w:space="0" w:color="auto"/>
            <w:left w:val="none" w:sz="0" w:space="0" w:color="auto"/>
            <w:bottom w:val="none" w:sz="0" w:space="0" w:color="auto"/>
            <w:right w:val="none" w:sz="0" w:space="0" w:color="auto"/>
          </w:divBdr>
        </w:div>
      </w:divsChild>
    </w:div>
    <w:div w:id="497304290">
      <w:bodyDiv w:val="1"/>
      <w:marLeft w:val="0"/>
      <w:marRight w:val="0"/>
      <w:marTop w:val="0"/>
      <w:marBottom w:val="0"/>
      <w:divBdr>
        <w:top w:val="none" w:sz="0" w:space="0" w:color="auto"/>
        <w:left w:val="none" w:sz="0" w:space="0" w:color="auto"/>
        <w:bottom w:val="none" w:sz="0" w:space="0" w:color="auto"/>
        <w:right w:val="none" w:sz="0" w:space="0" w:color="auto"/>
      </w:divBdr>
      <w:divsChild>
        <w:div w:id="1849557611">
          <w:marLeft w:val="274"/>
          <w:marRight w:val="0"/>
          <w:marTop w:val="150"/>
          <w:marBottom w:val="0"/>
          <w:divBdr>
            <w:top w:val="none" w:sz="0" w:space="0" w:color="auto"/>
            <w:left w:val="none" w:sz="0" w:space="0" w:color="auto"/>
            <w:bottom w:val="none" w:sz="0" w:space="0" w:color="auto"/>
            <w:right w:val="none" w:sz="0" w:space="0" w:color="auto"/>
          </w:divBdr>
        </w:div>
        <w:div w:id="1941058913">
          <w:marLeft w:val="274"/>
          <w:marRight w:val="0"/>
          <w:marTop w:val="150"/>
          <w:marBottom w:val="0"/>
          <w:divBdr>
            <w:top w:val="none" w:sz="0" w:space="0" w:color="auto"/>
            <w:left w:val="none" w:sz="0" w:space="0" w:color="auto"/>
            <w:bottom w:val="none" w:sz="0" w:space="0" w:color="auto"/>
            <w:right w:val="none" w:sz="0" w:space="0" w:color="auto"/>
          </w:divBdr>
        </w:div>
        <w:div w:id="1453210360">
          <w:marLeft w:val="274"/>
          <w:marRight w:val="0"/>
          <w:marTop w:val="150"/>
          <w:marBottom w:val="0"/>
          <w:divBdr>
            <w:top w:val="none" w:sz="0" w:space="0" w:color="auto"/>
            <w:left w:val="none" w:sz="0" w:space="0" w:color="auto"/>
            <w:bottom w:val="none" w:sz="0" w:space="0" w:color="auto"/>
            <w:right w:val="none" w:sz="0" w:space="0" w:color="auto"/>
          </w:divBdr>
        </w:div>
        <w:div w:id="1623531106">
          <w:marLeft w:val="274"/>
          <w:marRight w:val="0"/>
          <w:marTop w:val="150"/>
          <w:marBottom w:val="0"/>
          <w:divBdr>
            <w:top w:val="none" w:sz="0" w:space="0" w:color="auto"/>
            <w:left w:val="none" w:sz="0" w:space="0" w:color="auto"/>
            <w:bottom w:val="none" w:sz="0" w:space="0" w:color="auto"/>
            <w:right w:val="none" w:sz="0" w:space="0" w:color="auto"/>
          </w:divBdr>
        </w:div>
        <w:div w:id="1917088203">
          <w:marLeft w:val="274"/>
          <w:marRight w:val="0"/>
          <w:marTop w:val="150"/>
          <w:marBottom w:val="0"/>
          <w:divBdr>
            <w:top w:val="none" w:sz="0" w:space="0" w:color="auto"/>
            <w:left w:val="none" w:sz="0" w:space="0" w:color="auto"/>
            <w:bottom w:val="none" w:sz="0" w:space="0" w:color="auto"/>
            <w:right w:val="none" w:sz="0" w:space="0" w:color="auto"/>
          </w:divBdr>
        </w:div>
        <w:div w:id="1742946729">
          <w:marLeft w:val="274"/>
          <w:marRight w:val="0"/>
          <w:marTop w:val="150"/>
          <w:marBottom w:val="0"/>
          <w:divBdr>
            <w:top w:val="none" w:sz="0" w:space="0" w:color="auto"/>
            <w:left w:val="none" w:sz="0" w:space="0" w:color="auto"/>
            <w:bottom w:val="none" w:sz="0" w:space="0" w:color="auto"/>
            <w:right w:val="none" w:sz="0" w:space="0" w:color="auto"/>
          </w:divBdr>
        </w:div>
      </w:divsChild>
    </w:div>
    <w:div w:id="501239710">
      <w:bodyDiv w:val="1"/>
      <w:marLeft w:val="0"/>
      <w:marRight w:val="0"/>
      <w:marTop w:val="0"/>
      <w:marBottom w:val="0"/>
      <w:divBdr>
        <w:top w:val="none" w:sz="0" w:space="0" w:color="auto"/>
        <w:left w:val="none" w:sz="0" w:space="0" w:color="auto"/>
        <w:bottom w:val="none" w:sz="0" w:space="0" w:color="auto"/>
        <w:right w:val="none" w:sz="0" w:space="0" w:color="auto"/>
      </w:divBdr>
    </w:div>
    <w:div w:id="1032070419">
      <w:bodyDiv w:val="1"/>
      <w:marLeft w:val="0"/>
      <w:marRight w:val="0"/>
      <w:marTop w:val="0"/>
      <w:marBottom w:val="0"/>
      <w:divBdr>
        <w:top w:val="none" w:sz="0" w:space="0" w:color="auto"/>
        <w:left w:val="none" w:sz="0" w:space="0" w:color="auto"/>
        <w:bottom w:val="none" w:sz="0" w:space="0" w:color="auto"/>
        <w:right w:val="none" w:sz="0" w:space="0" w:color="auto"/>
      </w:divBdr>
      <w:divsChild>
        <w:div w:id="241335386">
          <w:marLeft w:val="274"/>
          <w:marRight w:val="0"/>
          <w:marTop w:val="150"/>
          <w:marBottom w:val="0"/>
          <w:divBdr>
            <w:top w:val="none" w:sz="0" w:space="0" w:color="auto"/>
            <w:left w:val="none" w:sz="0" w:space="0" w:color="auto"/>
            <w:bottom w:val="none" w:sz="0" w:space="0" w:color="auto"/>
            <w:right w:val="none" w:sz="0" w:space="0" w:color="auto"/>
          </w:divBdr>
        </w:div>
        <w:div w:id="1828208055">
          <w:marLeft w:val="274"/>
          <w:marRight w:val="0"/>
          <w:marTop w:val="150"/>
          <w:marBottom w:val="0"/>
          <w:divBdr>
            <w:top w:val="none" w:sz="0" w:space="0" w:color="auto"/>
            <w:left w:val="none" w:sz="0" w:space="0" w:color="auto"/>
            <w:bottom w:val="none" w:sz="0" w:space="0" w:color="auto"/>
            <w:right w:val="none" w:sz="0" w:space="0" w:color="auto"/>
          </w:divBdr>
        </w:div>
        <w:div w:id="1066804648">
          <w:marLeft w:val="274"/>
          <w:marRight w:val="0"/>
          <w:marTop w:val="150"/>
          <w:marBottom w:val="0"/>
          <w:divBdr>
            <w:top w:val="none" w:sz="0" w:space="0" w:color="auto"/>
            <w:left w:val="none" w:sz="0" w:space="0" w:color="auto"/>
            <w:bottom w:val="none" w:sz="0" w:space="0" w:color="auto"/>
            <w:right w:val="none" w:sz="0" w:space="0" w:color="auto"/>
          </w:divBdr>
        </w:div>
        <w:div w:id="11031151">
          <w:marLeft w:val="274"/>
          <w:marRight w:val="0"/>
          <w:marTop w:val="150"/>
          <w:marBottom w:val="0"/>
          <w:divBdr>
            <w:top w:val="none" w:sz="0" w:space="0" w:color="auto"/>
            <w:left w:val="none" w:sz="0" w:space="0" w:color="auto"/>
            <w:bottom w:val="none" w:sz="0" w:space="0" w:color="auto"/>
            <w:right w:val="none" w:sz="0" w:space="0" w:color="auto"/>
          </w:divBdr>
        </w:div>
        <w:div w:id="1024208827">
          <w:marLeft w:val="274"/>
          <w:marRight w:val="0"/>
          <w:marTop w:val="150"/>
          <w:marBottom w:val="0"/>
          <w:divBdr>
            <w:top w:val="none" w:sz="0" w:space="0" w:color="auto"/>
            <w:left w:val="none" w:sz="0" w:space="0" w:color="auto"/>
            <w:bottom w:val="none" w:sz="0" w:space="0" w:color="auto"/>
            <w:right w:val="none" w:sz="0" w:space="0" w:color="auto"/>
          </w:divBdr>
        </w:div>
      </w:divsChild>
    </w:div>
    <w:div w:id="1149861740">
      <w:bodyDiv w:val="1"/>
      <w:marLeft w:val="0"/>
      <w:marRight w:val="0"/>
      <w:marTop w:val="0"/>
      <w:marBottom w:val="0"/>
      <w:divBdr>
        <w:top w:val="none" w:sz="0" w:space="0" w:color="auto"/>
        <w:left w:val="none" w:sz="0" w:space="0" w:color="auto"/>
        <w:bottom w:val="none" w:sz="0" w:space="0" w:color="auto"/>
        <w:right w:val="none" w:sz="0" w:space="0" w:color="auto"/>
      </w:divBdr>
    </w:div>
    <w:div w:id="1296064210">
      <w:bodyDiv w:val="1"/>
      <w:marLeft w:val="0"/>
      <w:marRight w:val="0"/>
      <w:marTop w:val="0"/>
      <w:marBottom w:val="0"/>
      <w:divBdr>
        <w:top w:val="none" w:sz="0" w:space="0" w:color="auto"/>
        <w:left w:val="none" w:sz="0" w:space="0" w:color="auto"/>
        <w:bottom w:val="none" w:sz="0" w:space="0" w:color="auto"/>
        <w:right w:val="none" w:sz="0" w:space="0" w:color="auto"/>
      </w:divBdr>
      <w:divsChild>
        <w:div w:id="181212647">
          <w:marLeft w:val="274"/>
          <w:marRight w:val="0"/>
          <w:marTop w:val="150"/>
          <w:marBottom w:val="0"/>
          <w:divBdr>
            <w:top w:val="none" w:sz="0" w:space="0" w:color="auto"/>
            <w:left w:val="none" w:sz="0" w:space="0" w:color="auto"/>
            <w:bottom w:val="none" w:sz="0" w:space="0" w:color="auto"/>
            <w:right w:val="none" w:sz="0" w:space="0" w:color="auto"/>
          </w:divBdr>
        </w:div>
        <w:div w:id="1892569576">
          <w:marLeft w:val="806"/>
          <w:marRight w:val="0"/>
          <w:marTop w:val="75"/>
          <w:marBottom w:val="0"/>
          <w:divBdr>
            <w:top w:val="none" w:sz="0" w:space="0" w:color="auto"/>
            <w:left w:val="none" w:sz="0" w:space="0" w:color="auto"/>
            <w:bottom w:val="none" w:sz="0" w:space="0" w:color="auto"/>
            <w:right w:val="none" w:sz="0" w:space="0" w:color="auto"/>
          </w:divBdr>
        </w:div>
        <w:div w:id="1771268261">
          <w:marLeft w:val="274"/>
          <w:marRight w:val="0"/>
          <w:marTop w:val="150"/>
          <w:marBottom w:val="0"/>
          <w:divBdr>
            <w:top w:val="none" w:sz="0" w:space="0" w:color="auto"/>
            <w:left w:val="none" w:sz="0" w:space="0" w:color="auto"/>
            <w:bottom w:val="none" w:sz="0" w:space="0" w:color="auto"/>
            <w:right w:val="none" w:sz="0" w:space="0" w:color="auto"/>
          </w:divBdr>
        </w:div>
        <w:div w:id="655499271">
          <w:marLeft w:val="806"/>
          <w:marRight w:val="0"/>
          <w:marTop w:val="75"/>
          <w:marBottom w:val="0"/>
          <w:divBdr>
            <w:top w:val="none" w:sz="0" w:space="0" w:color="auto"/>
            <w:left w:val="none" w:sz="0" w:space="0" w:color="auto"/>
            <w:bottom w:val="none" w:sz="0" w:space="0" w:color="auto"/>
            <w:right w:val="none" w:sz="0" w:space="0" w:color="auto"/>
          </w:divBdr>
        </w:div>
        <w:div w:id="2142528665">
          <w:marLeft w:val="274"/>
          <w:marRight w:val="0"/>
          <w:marTop w:val="150"/>
          <w:marBottom w:val="0"/>
          <w:divBdr>
            <w:top w:val="none" w:sz="0" w:space="0" w:color="auto"/>
            <w:left w:val="none" w:sz="0" w:space="0" w:color="auto"/>
            <w:bottom w:val="none" w:sz="0" w:space="0" w:color="auto"/>
            <w:right w:val="none" w:sz="0" w:space="0" w:color="auto"/>
          </w:divBdr>
        </w:div>
        <w:div w:id="160242445">
          <w:marLeft w:val="806"/>
          <w:marRight w:val="0"/>
          <w:marTop w:val="75"/>
          <w:marBottom w:val="0"/>
          <w:divBdr>
            <w:top w:val="none" w:sz="0" w:space="0" w:color="auto"/>
            <w:left w:val="none" w:sz="0" w:space="0" w:color="auto"/>
            <w:bottom w:val="none" w:sz="0" w:space="0" w:color="auto"/>
            <w:right w:val="none" w:sz="0" w:space="0" w:color="auto"/>
          </w:divBdr>
        </w:div>
      </w:divsChild>
    </w:div>
    <w:div w:id="1401095249">
      <w:bodyDiv w:val="1"/>
      <w:marLeft w:val="0"/>
      <w:marRight w:val="0"/>
      <w:marTop w:val="0"/>
      <w:marBottom w:val="0"/>
      <w:divBdr>
        <w:top w:val="none" w:sz="0" w:space="0" w:color="auto"/>
        <w:left w:val="none" w:sz="0" w:space="0" w:color="auto"/>
        <w:bottom w:val="none" w:sz="0" w:space="0" w:color="auto"/>
        <w:right w:val="none" w:sz="0" w:space="0" w:color="auto"/>
      </w:divBdr>
    </w:div>
    <w:div w:id="1532576244">
      <w:bodyDiv w:val="1"/>
      <w:marLeft w:val="0"/>
      <w:marRight w:val="0"/>
      <w:marTop w:val="0"/>
      <w:marBottom w:val="0"/>
      <w:divBdr>
        <w:top w:val="none" w:sz="0" w:space="0" w:color="auto"/>
        <w:left w:val="none" w:sz="0" w:space="0" w:color="auto"/>
        <w:bottom w:val="none" w:sz="0" w:space="0" w:color="auto"/>
        <w:right w:val="none" w:sz="0" w:space="0" w:color="auto"/>
      </w:divBdr>
    </w:div>
    <w:div w:id="1696619135">
      <w:bodyDiv w:val="1"/>
      <w:marLeft w:val="0"/>
      <w:marRight w:val="0"/>
      <w:marTop w:val="0"/>
      <w:marBottom w:val="0"/>
      <w:divBdr>
        <w:top w:val="none" w:sz="0" w:space="0" w:color="auto"/>
        <w:left w:val="none" w:sz="0" w:space="0" w:color="auto"/>
        <w:bottom w:val="none" w:sz="0" w:space="0" w:color="auto"/>
        <w:right w:val="none" w:sz="0" w:space="0" w:color="auto"/>
      </w:divBdr>
      <w:divsChild>
        <w:div w:id="753744976">
          <w:marLeft w:val="274"/>
          <w:marRight w:val="0"/>
          <w:marTop w:val="150"/>
          <w:marBottom w:val="0"/>
          <w:divBdr>
            <w:top w:val="none" w:sz="0" w:space="0" w:color="auto"/>
            <w:left w:val="none" w:sz="0" w:space="0" w:color="auto"/>
            <w:bottom w:val="none" w:sz="0" w:space="0" w:color="auto"/>
            <w:right w:val="none" w:sz="0" w:space="0" w:color="auto"/>
          </w:divBdr>
        </w:div>
      </w:divsChild>
    </w:div>
    <w:div w:id="1966690162">
      <w:bodyDiv w:val="1"/>
      <w:marLeft w:val="0"/>
      <w:marRight w:val="0"/>
      <w:marTop w:val="0"/>
      <w:marBottom w:val="0"/>
      <w:divBdr>
        <w:top w:val="none" w:sz="0" w:space="0" w:color="auto"/>
        <w:left w:val="none" w:sz="0" w:space="0" w:color="auto"/>
        <w:bottom w:val="none" w:sz="0" w:space="0" w:color="auto"/>
        <w:right w:val="none" w:sz="0" w:space="0" w:color="auto"/>
      </w:divBdr>
    </w:div>
    <w:div w:id="20256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rc.nist.gov/publications/detail/sp/800-30/rev-1/fi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196</cp:revision>
  <dcterms:created xsi:type="dcterms:W3CDTF">2020-12-24T14:28:00Z</dcterms:created>
  <dcterms:modified xsi:type="dcterms:W3CDTF">2020-12-26T16:33:00Z</dcterms:modified>
</cp:coreProperties>
</file>