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19BE1FB" w14:textId="7CA5A746" w:rsidR="00E81CF2" w:rsidRDefault="00E81CF2" w:rsidP="00582D48">
      <w:pPr>
        <w:jc w:val="center"/>
        <w:rPr>
          <w:rFonts w:ascii="Arial" w:hAnsi="Arial"/>
          <w:b/>
          <w:sz w:val="24"/>
          <w:szCs w:val="24"/>
        </w:rPr>
      </w:pPr>
      <w:r>
        <w:rPr>
          <w:noProof/>
        </w:rPr>
        <w:drawing>
          <wp:inline distT="0" distB="0" distL="0" distR="0" wp14:anchorId="7A0F31B2" wp14:editId="33F270E0">
            <wp:extent cx="3129280" cy="762000"/>
            <wp:effectExtent l="0" t="0" r="0" b="0"/>
            <wp:docPr id="4" name="Picture 1" descr="Kennesaw State University Logo with the letter K and S intertwined."/>
            <wp:cNvGraphicFramePr/>
            <a:graphic xmlns:a="http://schemas.openxmlformats.org/drawingml/2006/main">
              <a:graphicData uri="http://schemas.openxmlformats.org/drawingml/2006/picture">
                <pic:pic xmlns:pic="http://schemas.openxmlformats.org/drawingml/2006/picture">
                  <pic:nvPicPr>
                    <pic:cNvPr id="4" name="Picture 1" descr="Kennesaw State University Logo with the letter K and S intertwined."/>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129280" cy="762000"/>
                    </a:xfrm>
                    <a:prstGeom prst="rect">
                      <a:avLst/>
                    </a:prstGeom>
                    <a:noFill/>
                    <a:ln>
                      <a:noFill/>
                    </a:ln>
                  </pic:spPr>
                </pic:pic>
              </a:graphicData>
            </a:graphic>
          </wp:inline>
        </w:drawing>
      </w:r>
    </w:p>
    <w:p w14:paraId="3B3F3899" w14:textId="16C56344" w:rsidR="00582D48" w:rsidRDefault="007C189D" w:rsidP="00E81CF2">
      <w:pPr>
        <w:spacing w:before="240"/>
        <w:jc w:val="center"/>
        <w:rPr>
          <w:rFonts w:ascii="Arial" w:hAnsi="Arial"/>
          <w:b/>
          <w:sz w:val="24"/>
          <w:szCs w:val="24"/>
        </w:rPr>
      </w:pPr>
      <w:r w:rsidRPr="00402DCA">
        <w:rPr>
          <w:rFonts w:ascii="Arial" w:hAnsi="Arial"/>
          <w:b/>
          <w:sz w:val="24"/>
          <w:szCs w:val="24"/>
        </w:rPr>
        <w:t xml:space="preserve">PHYS </w:t>
      </w:r>
      <w:r w:rsidR="004F037D">
        <w:rPr>
          <w:rFonts w:ascii="Arial" w:hAnsi="Arial"/>
          <w:b/>
          <w:sz w:val="24"/>
          <w:szCs w:val="24"/>
        </w:rPr>
        <w:t>22</w:t>
      </w:r>
      <w:r w:rsidR="00C04DE0" w:rsidRPr="00402DCA">
        <w:rPr>
          <w:rFonts w:ascii="Arial" w:hAnsi="Arial"/>
          <w:b/>
          <w:sz w:val="24"/>
          <w:szCs w:val="24"/>
        </w:rPr>
        <w:t>1</w:t>
      </w:r>
      <w:r w:rsidR="008A4E8E">
        <w:rPr>
          <w:rFonts w:ascii="Arial" w:hAnsi="Arial"/>
          <w:b/>
          <w:sz w:val="24"/>
          <w:szCs w:val="24"/>
        </w:rPr>
        <w:t>1</w:t>
      </w:r>
      <w:r w:rsidR="00870278" w:rsidRPr="00402DCA">
        <w:rPr>
          <w:rFonts w:ascii="Arial" w:hAnsi="Arial"/>
          <w:b/>
          <w:sz w:val="24"/>
          <w:szCs w:val="24"/>
        </w:rPr>
        <w:t>L</w:t>
      </w:r>
      <w:r w:rsidR="00201E59" w:rsidRPr="00402DCA">
        <w:rPr>
          <w:rFonts w:ascii="Arial" w:hAnsi="Arial"/>
          <w:b/>
          <w:sz w:val="24"/>
          <w:szCs w:val="24"/>
        </w:rPr>
        <w:t xml:space="preserve"> – </w:t>
      </w:r>
      <w:r w:rsidR="000A7AF1" w:rsidRPr="00402DCA">
        <w:rPr>
          <w:rFonts w:ascii="Arial" w:hAnsi="Arial"/>
          <w:b/>
          <w:sz w:val="24"/>
          <w:szCs w:val="24"/>
        </w:rPr>
        <w:t xml:space="preserve">Principles of </w:t>
      </w:r>
      <w:r w:rsidR="00B812F9" w:rsidRPr="00402DCA">
        <w:rPr>
          <w:rFonts w:ascii="Arial" w:hAnsi="Arial"/>
          <w:b/>
          <w:sz w:val="24"/>
          <w:szCs w:val="24"/>
        </w:rPr>
        <w:t>Physics</w:t>
      </w:r>
      <w:r w:rsidR="000A7AF1" w:rsidRPr="00402DCA">
        <w:rPr>
          <w:rFonts w:ascii="Arial" w:hAnsi="Arial"/>
          <w:b/>
          <w:sz w:val="24"/>
          <w:szCs w:val="24"/>
        </w:rPr>
        <w:t xml:space="preserve"> I</w:t>
      </w:r>
      <w:r w:rsidR="00DB355D">
        <w:rPr>
          <w:rFonts w:ascii="Arial" w:hAnsi="Arial"/>
          <w:b/>
          <w:sz w:val="24"/>
          <w:szCs w:val="24"/>
        </w:rPr>
        <w:t xml:space="preserve"> Laboratory</w:t>
      </w:r>
    </w:p>
    <w:p w14:paraId="37386A80" w14:textId="4573009D" w:rsidR="00E81CF2" w:rsidRDefault="00E81CF2" w:rsidP="00E81CF2">
      <w:pPr>
        <w:spacing w:before="240"/>
        <w:jc w:val="center"/>
        <w:rPr>
          <w:rFonts w:ascii="Arial" w:hAnsi="Arial"/>
          <w:b/>
          <w:sz w:val="24"/>
          <w:szCs w:val="24"/>
        </w:rPr>
      </w:pPr>
      <w:r>
        <w:rPr>
          <w:rFonts w:ascii="Arial" w:hAnsi="Arial"/>
          <w:b/>
          <w:sz w:val="24"/>
          <w:szCs w:val="24"/>
        </w:rPr>
        <w:t>Kennesaw State University, Marietta Campus</w:t>
      </w:r>
    </w:p>
    <w:p w14:paraId="4D1A71A7" w14:textId="366713B6" w:rsidR="00D56D0F" w:rsidRDefault="00D56D0F" w:rsidP="00582D48">
      <w:pPr>
        <w:jc w:val="center"/>
        <w:rPr>
          <w:rFonts w:ascii="Arial" w:hAnsi="Arial"/>
          <w:b/>
          <w:sz w:val="24"/>
          <w:szCs w:val="24"/>
        </w:rPr>
      </w:pPr>
    </w:p>
    <w:p w14:paraId="2B6C0B01" w14:textId="77777777" w:rsidR="00994F38" w:rsidRPr="00402DCA" w:rsidRDefault="00994F38" w:rsidP="00582D48">
      <w:pPr>
        <w:jc w:val="center"/>
        <w:rPr>
          <w:rFonts w:ascii="Arial" w:hAnsi="Arial"/>
          <w:b/>
          <w:sz w:val="24"/>
          <w:szCs w:val="24"/>
        </w:rPr>
      </w:pPr>
    </w:p>
    <w:tbl>
      <w:tblPr>
        <w:tblW w:w="0" w:type="auto"/>
        <w:tblInd w:w="18" w:type="dxa"/>
        <w:tblLook w:val="0000" w:firstRow="0" w:lastRow="0" w:firstColumn="0" w:lastColumn="0" w:noHBand="0" w:noVBand="0"/>
      </w:tblPr>
      <w:tblGrid>
        <w:gridCol w:w="1667"/>
        <w:gridCol w:w="8395"/>
      </w:tblGrid>
      <w:tr w:rsidR="00D56D0F" w:rsidRPr="00E919E8" w14:paraId="6089DB48" w14:textId="77777777" w:rsidTr="00571D7B">
        <w:trPr>
          <w:trHeight w:val="576"/>
        </w:trPr>
        <w:tc>
          <w:tcPr>
            <w:tcW w:w="1667" w:type="dxa"/>
          </w:tcPr>
          <w:p w14:paraId="32B1C5F5" w14:textId="77777777" w:rsidR="00D56D0F" w:rsidRPr="00E919E8" w:rsidRDefault="00D56D0F" w:rsidP="00A42BAD">
            <w:pPr>
              <w:tabs>
                <w:tab w:val="left" w:pos="1530"/>
                <w:tab w:val="left" w:pos="1800"/>
              </w:tabs>
              <w:rPr>
                <w:rFonts w:cstheme="minorHAnsi"/>
                <w:b/>
                <w:szCs w:val="22"/>
              </w:rPr>
            </w:pPr>
            <w:r w:rsidRPr="00E919E8">
              <w:rPr>
                <w:rFonts w:cstheme="minorHAnsi"/>
                <w:b/>
                <w:szCs w:val="22"/>
              </w:rPr>
              <w:t>Instructor</w:t>
            </w:r>
          </w:p>
        </w:tc>
        <w:tc>
          <w:tcPr>
            <w:tcW w:w="8395" w:type="dxa"/>
          </w:tcPr>
          <w:p w14:paraId="6904243D" w14:textId="5DD03C4C" w:rsidR="00D56D0F" w:rsidRPr="00E919E8" w:rsidRDefault="00E6253B" w:rsidP="00A42BAD">
            <w:pPr>
              <w:rPr>
                <w:rFonts w:cstheme="minorHAnsi"/>
              </w:rPr>
            </w:pPr>
            <w:r>
              <w:rPr>
                <w:rFonts w:cstheme="minorHAnsi"/>
              </w:rPr>
              <w:t xml:space="preserve">Yao </w:t>
            </w:r>
            <w:proofErr w:type="spellStart"/>
            <w:r>
              <w:rPr>
                <w:rFonts w:cstheme="minorHAnsi"/>
              </w:rPr>
              <w:t>Yao</w:t>
            </w:r>
            <w:proofErr w:type="spellEnd"/>
          </w:p>
          <w:p w14:paraId="67C3AF41" w14:textId="31BBC28E" w:rsidR="00D4378D" w:rsidRDefault="00D56D0F" w:rsidP="00A42BAD">
            <w:pPr>
              <w:rPr>
                <w:rFonts w:cstheme="minorHAnsi"/>
                <w:szCs w:val="22"/>
              </w:rPr>
            </w:pPr>
            <w:r w:rsidRPr="00E919E8">
              <w:rPr>
                <w:rFonts w:cstheme="minorHAnsi"/>
                <w:b/>
              </w:rPr>
              <w:t xml:space="preserve">Email </w:t>
            </w:r>
            <w:r w:rsidR="00027925">
              <w:rPr>
                <w:rFonts w:cstheme="minorHAnsi"/>
                <w:b/>
              </w:rPr>
              <w:t>–</w:t>
            </w:r>
            <w:r w:rsidRPr="00E919E8">
              <w:rPr>
                <w:rFonts w:cstheme="minorHAnsi"/>
              </w:rPr>
              <w:t xml:space="preserve"> </w:t>
            </w:r>
            <w:hyperlink r:id="rId9" w:history="1">
              <w:r w:rsidR="00D4378D" w:rsidRPr="00265317">
                <w:rPr>
                  <w:rStyle w:val="Hyperlink"/>
                  <w:rFonts w:cstheme="minorHAnsi"/>
                  <w:szCs w:val="22"/>
                </w:rPr>
                <w:t>y</w:t>
              </w:r>
              <w:r w:rsidR="00D4378D" w:rsidRPr="00265317">
                <w:rPr>
                  <w:rStyle w:val="Hyperlink"/>
                  <w:szCs w:val="22"/>
                </w:rPr>
                <w:t>yao5@kennesaw.edu</w:t>
              </w:r>
            </w:hyperlink>
          </w:p>
          <w:p w14:paraId="0B239FA0" w14:textId="3E35C759" w:rsidR="0087120E" w:rsidRDefault="0087120E" w:rsidP="00A42BAD">
            <w:pPr>
              <w:rPr>
                <w:rFonts w:cstheme="minorHAnsi"/>
                <w:szCs w:val="22"/>
              </w:rPr>
            </w:pPr>
            <w:r w:rsidRPr="00491365">
              <w:rPr>
                <w:rFonts w:cstheme="minorHAnsi"/>
                <w:b/>
                <w:bCs/>
                <w:szCs w:val="22"/>
              </w:rPr>
              <w:t>Lab room</w:t>
            </w:r>
            <w:r>
              <w:rPr>
                <w:rFonts w:cstheme="minorHAnsi"/>
                <w:szCs w:val="22"/>
              </w:rPr>
              <w:t xml:space="preserve"> -</w:t>
            </w:r>
            <w:r w:rsidR="00491365">
              <w:rPr>
                <w:rFonts w:cstheme="minorHAnsi"/>
                <w:szCs w:val="22"/>
              </w:rPr>
              <w:t xml:space="preserve"> </w:t>
            </w:r>
            <w:r w:rsidR="00491365" w:rsidRPr="00491365">
              <w:rPr>
                <w:rFonts w:cstheme="minorHAnsi"/>
                <w:szCs w:val="22"/>
              </w:rPr>
              <w:t>Academic Building 2</w:t>
            </w:r>
            <w:r w:rsidR="007607A0">
              <w:rPr>
                <w:rFonts w:cstheme="minorHAnsi"/>
                <w:szCs w:val="22"/>
              </w:rPr>
              <w:t>55</w:t>
            </w:r>
            <w:r w:rsidR="00491365" w:rsidRPr="00491365">
              <w:rPr>
                <w:rFonts w:cstheme="minorHAnsi"/>
                <w:szCs w:val="22"/>
              </w:rPr>
              <w:t>, Marietta Campus</w:t>
            </w:r>
          </w:p>
          <w:p w14:paraId="302D85AA" w14:textId="2468A6BB" w:rsidR="007607A0" w:rsidRDefault="007607A0" w:rsidP="00A42BAD">
            <w:pPr>
              <w:rPr>
                <w:rFonts w:cstheme="minorHAnsi"/>
                <w:szCs w:val="22"/>
              </w:rPr>
            </w:pPr>
            <w:r w:rsidRPr="007607A0">
              <w:rPr>
                <w:rFonts w:cstheme="minorHAnsi"/>
                <w:b/>
                <w:bCs/>
                <w:szCs w:val="22"/>
              </w:rPr>
              <w:t>Lab Time</w:t>
            </w:r>
            <w:r>
              <w:rPr>
                <w:rFonts w:cstheme="minorHAnsi"/>
                <w:szCs w:val="22"/>
              </w:rPr>
              <w:t xml:space="preserve"> – </w:t>
            </w:r>
            <w:r w:rsidR="000330D1">
              <w:rPr>
                <w:rFonts w:cstheme="minorHAnsi"/>
                <w:szCs w:val="22"/>
              </w:rPr>
              <w:t xml:space="preserve">Every </w:t>
            </w:r>
            <w:r w:rsidR="00D931E6">
              <w:rPr>
                <w:rFonts w:cstheme="minorHAnsi"/>
                <w:szCs w:val="22"/>
              </w:rPr>
              <w:t>Fri</w:t>
            </w:r>
            <w:r w:rsidR="0010297E">
              <w:rPr>
                <w:rFonts w:cstheme="minorHAnsi"/>
                <w:szCs w:val="22"/>
              </w:rPr>
              <w:t>day</w:t>
            </w:r>
            <w:r>
              <w:rPr>
                <w:rFonts w:cstheme="minorHAnsi"/>
                <w:szCs w:val="22"/>
              </w:rPr>
              <w:t xml:space="preserve"> </w:t>
            </w:r>
            <w:r w:rsidR="0010297E">
              <w:rPr>
                <w:rFonts w:cstheme="minorHAnsi"/>
                <w:szCs w:val="22"/>
              </w:rPr>
              <w:t>8</w:t>
            </w:r>
            <w:r>
              <w:rPr>
                <w:rFonts w:cstheme="minorHAnsi"/>
                <w:szCs w:val="22"/>
              </w:rPr>
              <w:t>:</w:t>
            </w:r>
            <w:r w:rsidR="0010297E">
              <w:rPr>
                <w:rFonts w:cstheme="minorHAnsi"/>
                <w:szCs w:val="22"/>
              </w:rPr>
              <w:t>0</w:t>
            </w:r>
            <w:r>
              <w:rPr>
                <w:rFonts w:cstheme="minorHAnsi"/>
                <w:szCs w:val="22"/>
              </w:rPr>
              <w:t xml:space="preserve">0 </w:t>
            </w:r>
            <w:r w:rsidR="0010297E">
              <w:rPr>
                <w:rFonts w:cstheme="minorHAnsi"/>
                <w:szCs w:val="22"/>
              </w:rPr>
              <w:t>a</w:t>
            </w:r>
            <w:r>
              <w:rPr>
                <w:rFonts w:cstheme="minorHAnsi"/>
                <w:szCs w:val="22"/>
              </w:rPr>
              <w:t xml:space="preserve">m (Please see </w:t>
            </w:r>
            <w:r w:rsidR="00272387">
              <w:rPr>
                <w:rFonts w:cstheme="minorHAnsi"/>
                <w:szCs w:val="22"/>
              </w:rPr>
              <w:t xml:space="preserve">more details in </w:t>
            </w:r>
            <w:r>
              <w:rPr>
                <w:rFonts w:cstheme="minorHAnsi"/>
                <w:szCs w:val="22"/>
              </w:rPr>
              <w:t>the last page)</w:t>
            </w:r>
          </w:p>
          <w:p w14:paraId="04A246FC" w14:textId="79EF0F63" w:rsidR="0061303D" w:rsidRPr="00272387" w:rsidRDefault="00272387" w:rsidP="00E6253B">
            <w:pPr>
              <w:spacing w:after="240"/>
              <w:rPr>
                <w:rFonts w:cstheme="minorHAnsi"/>
              </w:rPr>
            </w:pPr>
            <w:r w:rsidRPr="00272387">
              <w:rPr>
                <w:rFonts w:cstheme="minorHAnsi"/>
                <w:b/>
                <w:bCs/>
              </w:rPr>
              <w:t>Office Hours</w:t>
            </w:r>
            <w:r>
              <w:rPr>
                <w:rFonts w:cstheme="minorHAnsi"/>
              </w:rPr>
              <w:t xml:space="preserve"> –by appointment or </w:t>
            </w:r>
            <w:r w:rsidR="00D931E6">
              <w:rPr>
                <w:rFonts w:cstheme="minorHAnsi"/>
              </w:rPr>
              <w:t>Wedne</w:t>
            </w:r>
            <w:r w:rsidR="00D855B5">
              <w:rPr>
                <w:rFonts w:cstheme="minorHAnsi"/>
              </w:rPr>
              <w:t>s</w:t>
            </w:r>
            <w:r>
              <w:rPr>
                <w:rFonts w:cstheme="minorHAnsi"/>
              </w:rPr>
              <w:t xml:space="preserve">days </w:t>
            </w:r>
            <w:r w:rsidR="00D855B5">
              <w:rPr>
                <w:rFonts w:cstheme="minorHAnsi"/>
              </w:rPr>
              <w:t>9</w:t>
            </w:r>
            <w:r>
              <w:rPr>
                <w:rFonts w:cstheme="minorHAnsi"/>
              </w:rPr>
              <w:t>:</w:t>
            </w:r>
            <w:r w:rsidR="00994F38">
              <w:rPr>
                <w:rFonts w:cstheme="minorHAnsi"/>
              </w:rPr>
              <w:t>3</w:t>
            </w:r>
            <w:r>
              <w:rPr>
                <w:rFonts w:cstheme="minorHAnsi"/>
              </w:rPr>
              <w:t xml:space="preserve">0 </w:t>
            </w:r>
            <w:r w:rsidR="00D855B5">
              <w:rPr>
                <w:rFonts w:cstheme="minorHAnsi"/>
              </w:rPr>
              <w:t>A</w:t>
            </w:r>
            <w:r>
              <w:rPr>
                <w:rFonts w:cstheme="minorHAnsi"/>
              </w:rPr>
              <w:t xml:space="preserve">M at </w:t>
            </w:r>
            <w:r w:rsidR="00994F38">
              <w:rPr>
                <w:rFonts w:cstheme="minorHAnsi"/>
              </w:rPr>
              <w:t>Norton Hall</w:t>
            </w:r>
            <w:r>
              <w:rPr>
                <w:rFonts w:cstheme="minorHAnsi"/>
              </w:rPr>
              <w:t xml:space="preserve"> </w:t>
            </w:r>
            <w:r w:rsidR="00994F38">
              <w:rPr>
                <w:rFonts w:cstheme="minorHAnsi"/>
              </w:rPr>
              <w:t>R2-329</w:t>
            </w:r>
          </w:p>
        </w:tc>
      </w:tr>
      <w:tr w:rsidR="00D56D0F" w:rsidRPr="00E919E8" w14:paraId="422054C7" w14:textId="77777777" w:rsidTr="00571D7B">
        <w:trPr>
          <w:trHeight w:val="576"/>
        </w:trPr>
        <w:tc>
          <w:tcPr>
            <w:tcW w:w="1667" w:type="dxa"/>
          </w:tcPr>
          <w:p w14:paraId="23AE39AA" w14:textId="77777777" w:rsidR="00D56D0F" w:rsidRPr="00E919E8" w:rsidRDefault="00D56D0F" w:rsidP="00A42BAD">
            <w:pPr>
              <w:tabs>
                <w:tab w:val="left" w:pos="1530"/>
                <w:tab w:val="left" w:pos="1800"/>
              </w:tabs>
              <w:rPr>
                <w:rFonts w:cstheme="minorHAnsi"/>
                <w:b/>
                <w:szCs w:val="22"/>
              </w:rPr>
            </w:pPr>
            <w:r w:rsidRPr="00E919E8">
              <w:rPr>
                <w:rFonts w:cstheme="minorHAnsi"/>
                <w:b/>
                <w:szCs w:val="22"/>
              </w:rPr>
              <w:t>Communication</w:t>
            </w:r>
          </w:p>
        </w:tc>
        <w:tc>
          <w:tcPr>
            <w:tcW w:w="8395" w:type="dxa"/>
          </w:tcPr>
          <w:p w14:paraId="6BBA30BD" w14:textId="18B8A873" w:rsidR="00640D0C" w:rsidRPr="00640D0C" w:rsidRDefault="00640D0C" w:rsidP="00283293">
            <w:pPr>
              <w:pStyle w:val="ListParagraph"/>
              <w:numPr>
                <w:ilvl w:val="0"/>
                <w:numId w:val="18"/>
              </w:numPr>
              <w:tabs>
                <w:tab w:val="left" w:pos="1530"/>
              </w:tabs>
              <w:spacing w:after="120"/>
              <w:rPr>
                <w:rFonts w:cstheme="minorHAnsi"/>
              </w:rPr>
            </w:pPr>
            <w:r w:rsidRPr="00640D0C">
              <w:rPr>
                <w:rFonts w:cstheme="minorHAnsi"/>
              </w:rPr>
              <w:t xml:space="preserve">Emails: </w:t>
            </w:r>
            <w:r w:rsidR="00E54BB0">
              <w:rPr>
                <w:rFonts w:cstheme="minorHAnsi"/>
              </w:rPr>
              <w:t>P</w:t>
            </w:r>
            <w:r w:rsidRPr="00640D0C">
              <w:rPr>
                <w:rFonts w:cstheme="minorHAnsi"/>
              </w:rPr>
              <w:t xml:space="preserve">lease include your </w:t>
            </w:r>
            <w:r w:rsidR="00272387">
              <w:rPr>
                <w:rFonts w:cstheme="minorHAnsi"/>
              </w:rPr>
              <w:t xml:space="preserve">class name (such as </w:t>
            </w:r>
            <w:r w:rsidR="00094D0D">
              <w:rPr>
                <w:rFonts w:cstheme="minorHAnsi"/>
              </w:rPr>
              <w:t xml:space="preserve">PHYS </w:t>
            </w:r>
            <w:r w:rsidR="00994F38">
              <w:rPr>
                <w:rFonts w:cstheme="minorHAnsi"/>
              </w:rPr>
              <w:t>22</w:t>
            </w:r>
            <w:r w:rsidR="00272387">
              <w:rPr>
                <w:rFonts w:cstheme="minorHAnsi"/>
              </w:rPr>
              <w:t>11L)</w:t>
            </w:r>
            <w:r w:rsidRPr="00640D0C">
              <w:rPr>
                <w:rFonts w:cstheme="minorHAnsi"/>
              </w:rPr>
              <w:t>. I will check emails daily during the work week (Monday through Friday) and respond within 24 hours of receipt of email. I will check email once and will respond by Sunday evening to your weekend questions.  Note: During the work week, you have not heard back from me within 24 hours, please follow up. Occasionally, the system experiences technical problems and emails do not get sent out.</w:t>
            </w:r>
          </w:p>
          <w:p w14:paraId="52FCAA5B" w14:textId="77304784" w:rsidR="00D56D0F" w:rsidRPr="00E919E8" w:rsidRDefault="00640D0C" w:rsidP="00640D0C">
            <w:pPr>
              <w:pStyle w:val="ListParagraph"/>
              <w:numPr>
                <w:ilvl w:val="0"/>
                <w:numId w:val="18"/>
              </w:numPr>
              <w:tabs>
                <w:tab w:val="left" w:pos="1530"/>
              </w:tabs>
              <w:spacing w:after="240"/>
              <w:rPr>
                <w:rFonts w:cstheme="minorHAnsi"/>
              </w:rPr>
            </w:pPr>
            <w:r w:rsidRPr="00640D0C">
              <w:rPr>
                <w:rFonts w:cstheme="minorHAnsi"/>
              </w:rPr>
              <w:t xml:space="preserve">Grading: I will post your grades in the D2L Grades section within </w:t>
            </w:r>
            <w:r w:rsidR="00E54BB0">
              <w:rPr>
                <w:rFonts w:cstheme="minorHAnsi"/>
              </w:rPr>
              <w:t>one week</w:t>
            </w:r>
            <w:r w:rsidRPr="00640D0C">
              <w:rPr>
                <w:rFonts w:cstheme="minorHAnsi"/>
              </w:rPr>
              <w:t xml:space="preserve"> of due date.</w:t>
            </w:r>
          </w:p>
        </w:tc>
      </w:tr>
      <w:tr w:rsidR="00D56D0F" w:rsidRPr="00E919E8" w14:paraId="052EBA18" w14:textId="77777777" w:rsidTr="00571D7B">
        <w:trPr>
          <w:trHeight w:val="576"/>
        </w:trPr>
        <w:tc>
          <w:tcPr>
            <w:tcW w:w="1667" w:type="dxa"/>
          </w:tcPr>
          <w:p w14:paraId="6D612976" w14:textId="77777777" w:rsidR="00D56D0F" w:rsidRPr="00E919E8" w:rsidRDefault="00D56D0F" w:rsidP="00A42BAD">
            <w:pPr>
              <w:tabs>
                <w:tab w:val="left" w:pos="1530"/>
              </w:tabs>
              <w:rPr>
                <w:rFonts w:cstheme="minorHAnsi"/>
                <w:szCs w:val="22"/>
              </w:rPr>
            </w:pPr>
            <w:r w:rsidRPr="00E919E8">
              <w:rPr>
                <w:rFonts w:cstheme="minorHAnsi"/>
                <w:b/>
                <w:szCs w:val="22"/>
              </w:rPr>
              <w:t>Required lab manual</w:t>
            </w:r>
            <w:r w:rsidRPr="00E919E8">
              <w:rPr>
                <w:rFonts w:cstheme="minorHAnsi"/>
                <w:szCs w:val="22"/>
              </w:rPr>
              <w:tab/>
            </w:r>
          </w:p>
        </w:tc>
        <w:tc>
          <w:tcPr>
            <w:tcW w:w="8395" w:type="dxa"/>
          </w:tcPr>
          <w:p w14:paraId="348FA160" w14:textId="2CF3C6BE" w:rsidR="00D56D0F" w:rsidRPr="00E919E8" w:rsidRDefault="00B64D05" w:rsidP="00F67BFA">
            <w:pPr>
              <w:rPr>
                <w:rFonts w:cstheme="minorHAnsi"/>
              </w:rPr>
            </w:pPr>
            <w:r w:rsidRPr="00B64D05">
              <w:rPr>
                <w:rFonts w:cstheme="minorHAnsi"/>
                <w:i/>
                <w:iCs/>
              </w:rPr>
              <w:t>Physics I Laboratory Manual, Mechanics, Oscillations, and Waves (</w:t>
            </w:r>
            <w:r w:rsidR="00E540A8">
              <w:rPr>
                <w:rFonts w:cstheme="minorHAnsi"/>
                <w:i/>
                <w:iCs/>
              </w:rPr>
              <w:t>Revised</w:t>
            </w:r>
            <w:r w:rsidR="00AD06E4">
              <w:rPr>
                <w:rFonts w:cstheme="minorHAnsi"/>
                <w:i/>
                <w:iCs/>
              </w:rPr>
              <w:t xml:space="preserve"> 14</w:t>
            </w:r>
            <w:r w:rsidR="00AD06E4" w:rsidRPr="0050256E">
              <w:rPr>
                <w:rFonts w:cstheme="minorHAnsi"/>
                <w:i/>
                <w:iCs/>
                <w:vertAlign w:val="superscript"/>
              </w:rPr>
              <w:t>th</w:t>
            </w:r>
            <w:r w:rsidR="0050256E">
              <w:rPr>
                <w:rFonts w:cstheme="minorHAnsi"/>
                <w:i/>
                <w:iCs/>
              </w:rPr>
              <w:t xml:space="preserve"> Edition</w:t>
            </w:r>
            <w:r w:rsidRPr="00B64D05">
              <w:rPr>
                <w:rFonts w:cstheme="minorHAnsi"/>
                <w:i/>
                <w:iCs/>
              </w:rPr>
              <w:t xml:space="preserve">) </w:t>
            </w:r>
            <w:r w:rsidRPr="00B64D05">
              <w:rPr>
                <w:rFonts w:cstheme="minorHAnsi"/>
              </w:rPr>
              <w:t>by M. G. Thackston</w:t>
            </w:r>
          </w:p>
        </w:tc>
      </w:tr>
      <w:tr w:rsidR="00D56D0F" w:rsidRPr="00E919E8" w14:paraId="71EE69BC" w14:textId="77777777" w:rsidTr="00571D7B">
        <w:trPr>
          <w:trHeight w:val="576"/>
        </w:trPr>
        <w:tc>
          <w:tcPr>
            <w:tcW w:w="1667" w:type="dxa"/>
          </w:tcPr>
          <w:p w14:paraId="6CA5D281" w14:textId="77777777" w:rsidR="00D56D0F" w:rsidRPr="00E919E8" w:rsidRDefault="00D56D0F" w:rsidP="00A42BAD">
            <w:pPr>
              <w:tabs>
                <w:tab w:val="left" w:pos="1530"/>
              </w:tabs>
              <w:rPr>
                <w:rFonts w:cstheme="minorHAnsi"/>
                <w:b/>
                <w:szCs w:val="22"/>
              </w:rPr>
            </w:pPr>
            <w:r w:rsidRPr="00E919E8">
              <w:rPr>
                <w:rFonts w:cstheme="minorHAnsi"/>
                <w:b/>
                <w:szCs w:val="22"/>
              </w:rPr>
              <w:t xml:space="preserve">Other required </w:t>
            </w:r>
          </w:p>
          <w:p w14:paraId="30898A03" w14:textId="77777777" w:rsidR="00D56D0F" w:rsidRPr="00E919E8" w:rsidRDefault="00D56D0F" w:rsidP="00A42BAD">
            <w:pPr>
              <w:tabs>
                <w:tab w:val="left" w:pos="1530"/>
              </w:tabs>
              <w:rPr>
                <w:rFonts w:cstheme="minorHAnsi"/>
                <w:b/>
                <w:szCs w:val="22"/>
              </w:rPr>
            </w:pPr>
            <w:r w:rsidRPr="00E919E8">
              <w:rPr>
                <w:rFonts w:cstheme="minorHAnsi"/>
                <w:b/>
                <w:szCs w:val="22"/>
              </w:rPr>
              <w:t>material</w:t>
            </w:r>
          </w:p>
          <w:p w14:paraId="27806557" w14:textId="77777777" w:rsidR="00D56D0F" w:rsidRPr="00E919E8" w:rsidRDefault="00D56D0F" w:rsidP="00A42BAD">
            <w:pPr>
              <w:tabs>
                <w:tab w:val="left" w:pos="1530"/>
              </w:tabs>
              <w:rPr>
                <w:rFonts w:cstheme="minorHAnsi"/>
                <w:b/>
                <w:szCs w:val="22"/>
              </w:rPr>
            </w:pPr>
          </w:p>
        </w:tc>
        <w:tc>
          <w:tcPr>
            <w:tcW w:w="8395" w:type="dxa"/>
          </w:tcPr>
          <w:p w14:paraId="03BC82B1" w14:textId="77777777" w:rsidR="00D56D0F" w:rsidRPr="00E919E8" w:rsidRDefault="00D56D0F" w:rsidP="00A42BAD">
            <w:pPr>
              <w:rPr>
                <w:rFonts w:cstheme="minorHAnsi"/>
              </w:rPr>
            </w:pPr>
            <w:r w:rsidRPr="00E919E8">
              <w:rPr>
                <w:rFonts w:cstheme="minorHAnsi"/>
              </w:rPr>
              <w:t>Calculator with trig functions, exponentials, and logarithms.</w:t>
            </w:r>
          </w:p>
        </w:tc>
      </w:tr>
      <w:tr w:rsidR="00D56D0F" w:rsidRPr="00E919E8" w14:paraId="615BFB50" w14:textId="77777777" w:rsidTr="00571D7B">
        <w:trPr>
          <w:trHeight w:val="531"/>
        </w:trPr>
        <w:tc>
          <w:tcPr>
            <w:tcW w:w="1667" w:type="dxa"/>
          </w:tcPr>
          <w:p w14:paraId="625B3C4B" w14:textId="77777777" w:rsidR="00D56D0F" w:rsidRPr="00E919E8" w:rsidRDefault="00D56D0F" w:rsidP="00A42BAD">
            <w:pPr>
              <w:tabs>
                <w:tab w:val="left" w:pos="1530"/>
              </w:tabs>
              <w:rPr>
                <w:rFonts w:cstheme="minorHAnsi"/>
                <w:szCs w:val="22"/>
              </w:rPr>
            </w:pPr>
            <w:r w:rsidRPr="00E919E8">
              <w:rPr>
                <w:rFonts w:cstheme="minorHAnsi"/>
                <w:b/>
                <w:szCs w:val="22"/>
              </w:rPr>
              <w:t>Corequisite</w:t>
            </w:r>
          </w:p>
        </w:tc>
        <w:tc>
          <w:tcPr>
            <w:tcW w:w="8395" w:type="dxa"/>
          </w:tcPr>
          <w:p w14:paraId="6124F1C5" w14:textId="3086E73F" w:rsidR="00D56D0F" w:rsidRPr="00E919E8" w:rsidRDefault="00D56D0F" w:rsidP="00A42BAD">
            <w:pPr>
              <w:rPr>
                <w:rFonts w:cstheme="minorHAnsi"/>
              </w:rPr>
            </w:pPr>
            <w:r w:rsidRPr="00E919E8">
              <w:rPr>
                <w:rFonts w:cstheme="minorHAnsi"/>
              </w:rPr>
              <w:t xml:space="preserve">Credit or enrollment in PHYS </w:t>
            </w:r>
            <w:r w:rsidR="00994F38">
              <w:rPr>
                <w:rFonts w:cstheme="minorHAnsi"/>
              </w:rPr>
              <w:t>22</w:t>
            </w:r>
            <w:r w:rsidRPr="00E919E8">
              <w:rPr>
                <w:rFonts w:cstheme="minorHAnsi"/>
              </w:rPr>
              <w:t>1</w:t>
            </w:r>
            <w:r w:rsidR="00B64D05">
              <w:rPr>
                <w:rFonts w:cstheme="minorHAnsi"/>
              </w:rPr>
              <w:t>1</w:t>
            </w:r>
          </w:p>
        </w:tc>
      </w:tr>
      <w:tr w:rsidR="00D56D0F" w:rsidRPr="00E919E8" w14:paraId="699E15A2" w14:textId="77777777" w:rsidTr="00571D7B">
        <w:trPr>
          <w:trHeight w:val="864"/>
        </w:trPr>
        <w:tc>
          <w:tcPr>
            <w:tcW w:w="1667" w:type="dxa"/>
          </w:tcPr>
          <w:p w14:paraId="20C529B8" w14:textId="77777777" w:rsidR="00D56D0F" w:rsidRPr="00E919E8" w:rsidRDefault="00D56D0F" w:rsidP="00A42BAD">
            <w:pPr>
              <w:tabs>
                <w:tab w:val="left" w:pos="1530"/>
              </w:tabs>
              <w:rPr>
                <w:rFonts w:cstheme="minorHAnsi"/>
                <w:b/>
                <w:szCs w:val="22"/>
              </w:rPr>
            </w:pPr>
            <w:r w:rsidRPr="00E919E8">
              <w:rPr>
                <w:rFonts w:cstheme="minorHAnsi"/>
                <w:b/>
                <w:szCs w:val="22"/>
              </w:rPr>
              <w:t xml:space="preserve">Learning </w:t>
            </w:r>
            <w:r>
              <w:rPr>
                <w:rFonts w:cstheme="minorHAnsi"/>
                <w:b/>
                <w:szCs w:val="22"/>
              </w:rPr>
              <w:t>o</w:t>
            </w:r>
            <w:r w:rsidRPr="00E919E8">
              <w:rPr>
                <w:rFonts w:cstheme="minorHAnsi"/>
                <w:b/>
                <w:szCs w:val="22"/>
              </w:rPr>
              <w:t>bjectives</w:t>
            </w:r>
          </w:p>
        </w:tc>
        <w:tc>
          <w:tcPr>
            <w:tcW w:w="8395" w:type="dxa"/>
          </w:tcPr>
          <w:p w14:paraId="2E6F67BA" w14:textId="77777777" w:rsidR="009323BA" w:rsidRDefault="009323BA" w:rsidP="00300B45">
            <w:pPr>
              <w:tabs>
                <w:tab w:val="left" w:pos="1530"/>
              </w:tabs>
              <w:rPr>
                <w:rFonts w:cstheme="minorHAnsi"/>
                <w:szCs w:val="22"/>
              </w:rPr>
            </w:pPr>
            <w:r w:rsidRPr="009323BA">
              <w:rPr>
                <w:rFonts w:cstheme="minorHAnsi"/>
                <w:szCs w:val="22"/>
              </w:rPr>
              <w:t xml:space="preserve">After completion of this course, students will be able to: </w:t>
            </w:r>
          </w:p>
          <w:p w14:paraId="3645F7DB" w14:textId="40C3B123" w:rsidR="00300B45" w:rsidRPr="00300B45" w:rsidRDefault="00300B45" w:rsidP="00300B45">
            <w:pPr>
              <w:tabs>
                <w:tab w:val="left" w:pos="1530"/>
              </w:tabs>
              <w:rPr>
                <w:rFonts w:cstheme="minorHAnsi"/>
                <w:szCs w:val="22"/>
              </w:rPr>
            </w:pPr>
            <w:r w:rsidRPr="00300B45">
              <w:rPr>
                <w:rFonts w:cstheme="minorHAnsi"/>
                <w:szCs w:val="22"/>
              </w:rPr>
              <w:t>1.</w:t>
            </w:r>
            <w:r>
              <w:rPr>
                <w:rFonts w:cstheme="minorHAnsi"/>
                <w:szCs w:val="22"/>
              </w:rPr>
              <w:t xml:space="preserve"> </w:t>
            </w:r>
            <w:r w:rsidRPr="00300B45">
              <w:rPr>
                <w:rFonts w:cstheme="minorHAnsi"/>
                <w:szCs w:val="22"/>
              </w:rPr>
              <w:t>Use measuring devices and apparatuses to make measurements of mechanical systems.</w:t>
            </w:r>
          </w:p>
          <w:p w14:paraId="35425B02" w14:textId="32B232E1" w:rsidR="00300B45" w:rsidRPr="00300B45" w:rsidRDefault="00300B45" w:rsidP="00300B45">
            <w:pPr>
              <w:tabs>
                <w:tab w:val="left" w:pos="1530"/>
              </w:tabs>
              <w:rPr>
                <w:rFonts w:cstheme="minorHAnsi"/>
                <w:szCs w:val="22"/>
              </w:rPr>
            </w:pPr>
            <w:r w:rsidRPr="00300B45">
              <w:rPr>
                <w:rFonts w:cstheme="minorHAnsi"/>
                <w:szCs w:val="22"/>
              </w:rPr>
              <w:t>2.</w:t>
            </w:r>
            <w:r>
              <w:rPr>
                <w:rFonts w:cstheme="minorHAnsi"/>
                <w:szCs w:val="22"/>
              </w:rPr>
              <w:t xml:space="preserve"> </w:t>
            </w:r>
            <w:r w:rsidRPr="00300B45">
              <w:rPr>
                <w:rFonts w:cstheme="minorHAnsi"/>
                <w:szCs w:val="22"/>
              </w:rPr>
              <w:t>Familiarize themselves with data collection and uncertainties to compare with theory using statistical methods.</w:t>
            </w:r>
          </w:p>
          <w:p w14:paraId="4DAA3C62" w14:textId="06CE4824" w:rsidR="00300B45" w:rsidRPr="00300B45" w:rsidRDefault="00300B45" w:rsidP="00300B45">
            <w:pPr>
              <w:tabs>
                <w:tab w:val="left" w:pos="1530"/>
              </w:tabs>
              <w:rPr>
                <w:rFonts w:cstheme="minorHAnsi"/>
                <w:szCs w:val="22"/>
              </w:rPr>
            </w:pPr>
            <w:r w:rsidRPr="00300B45">
              <w:rPr>
                <w:rFonts w:cstheme="minorHAnsi"/>
                <w:szCs w:val="22"/>
              </w:rPr>
              <w:t>3.</w:t>
            </w:r>
            <w:r>
              <w:rPr>
                <w:rFonts w:cstheme="minorHAnsi"/>
                <w:szCs w:val="22"/>
              </w:rPr>
              <w:t xml:space="preserve"> </w:t>
            </w:r>
            <w:r w:rsidRPr="00300B45">
              <w:rPr>
                <w:rFonts w:cstheme="minorHAnsi"/>
                <w:szCs w:val="22"/>
              </w:rPr>
              <w:t xml:space="preserve">Analyze experimental data using mathematical and graphical tools to evaluate if the results meet expectations. </w:t>
            </w:r>
          </w:p>
          <w:p w14:paraId="16DB6195" w14:textId="18977E20" w:rsidR="00300B45" w:rsidRPr="00300B45" w:rsidRDefault="00300B45" w:rsidP="00300B45">
            <w:pPr>
              <w:tabs>
                <w:tab w:val="left" w:pos="1530"/>
              </w:tabs>
              <w:rPr>
                <w:rFonts w:cstheme="minorHAnsi"/>
                <w:szCs w:val="22"/>
              </w:rPr>
            </w:pPr>
            <w:r w:rsidRPr="00300B45">
              <w:rPr>
                <w:rFonts w:cstheme="minorHAnsi"/>
                <w:szCs w:val="22"/>
              </w:rPr>
              <w:t>4.</w:t>
            </w:r>
            <w:r>
              <w:rPr>
                <w:rFonts w:cstheme="minorHAnsi"/>
                <w:szCs w:val="22"/>
              </w:rPr>
              <w:t xml:space="preserve"> </w:t>
            </w:r>
            <w:r w:rsidRPr="00300B45">
              <w:rPr>
                <w:rFonts w:cstheme="minorHAnsi"/>
                <w:szCs w:val="22"/>
              </w:rPr>
              <w:t>Present, communicate, and draw conclusions based on experimental results using tabular, mathematical, and graphical representations.</w:t>
            </w:r>
          </w:p>
          <w:p w14:paraId="00CA5607" w14:textId="63123129" w:rsidR="007C5B50" w:rsidRPr="00300B45" w:rsidRDefault="00300B45" w:rsidP="00300B45">
            <w:pPr>
              <w:tabs>
                <w:tab w:val="left" w:pos="1530"/>
              </w:tabs>
              <w:rPr>
                <w:rFonts w:cstheme="minorHAnsi"/>
                <w:szCs w:val="22"/>
              </w:rPr>
            </w:pPr>
            <w:r w:rsidRPr="00300B45">
              <w:rPr>
                <w:rFonts w:cstheme="minorHAnsi"/>
                <w:szCs w:val="22"/>
              </w:rPr>
              <w:t>5.</w:t>
            </w:r>
            <w:r>
              <w:rPr>
                <w:rFonts w:cstheme="minorHAnsi"/>
                <w:szCs w:val="22"/>
              </w:rPr>
              <w:t xml:space="preserve"> </w:t>
            </w:r>
            <w:r w:rsidRPr="00300B45">
              <w:rPr>
                <w:rFonts w:cstheme="minorHAnsi"/>
                <w:szCs w:val="22"/>
              </w:rPr>
              <w:t>Understand the basic functioning of mechanical systems as explained in lectures.</w:t>
            </w:r>
          </w:p>
          <w:p w14:paraId="3D0AFD24" w14:textId="77777777" w:rsidR="00D56D0F" w:rsidRPr="00E919E8" w:rsidRDefault="00D56D0F" w:rsidP="00A42BAD">
            <w:pPr>
              <w:pStyle w:val="ListParagraph"/>
              <w:tabs>
                <w:tab w:val="left" w:pos="1530"/>
              </w:tabs>
              <w:ind w:left="360"/>
              <w:rPr>
                <w:rFonts w:cstheme="minorHAnsi"/>
                <w:szCs w:val="22"/>
              </w:rPr>
            </w:pPr>
          </w:p>
        </w:tc>
      </w:tr>
      <w:tr w:rsidR="00E77EA2" w:rsidRPr="00E919E8" w14:paraId="35F9D816" w14:textId="77777777" w:rsidTr="00571D7B">
        <w:trPr>
          <w:trHeight w:val="864"/>
        </w:trPr>
        <w:tc>
          <w:tcPr>
            <w:tcW w:w="1667" w:type="dxa"/>
          </w:tcPr>
          <w:p w14:paraId="4BDF0D6C" w14:textId="6AA7D98F" w:rsidR="00E77EA2" w:rsidRPr="00E919E8" w:rsidRDefault="00E77EA2" w:rsidP="00E77EA2">
            <w:pPr>
              <w:tabs>
                <w:tab w:val="left" w:pos="1530"/>
              </w:tabs>
              <w:rPr>
                <w:rFonts w:cstheme="minorHAnsi"/>
                <w:b/>
                <w:szCs w:val="22"/>
              </w:rPr>
            </w:pPr>
            <w:r w:rsidRPr="00121EB8">
              <w:rPr>
                <w:rFonts w:cstheme="minorHAnsi"/>
                <w:b/>
                <w:bCs/>
              </w:rPr>
              <w:t xml:space="preserve">Course </w:t>
            </w:r>
            <w:r w:rsidR="001E6FB8">
              <w:rPr>
                <w:rFonts w:cstheme="minorHAnsi"/>
                <w:b/>
                <w:bCs/>
              </w:rPr>
              <w:t>m</w:t>
            </w:r>
            <w:r w:rsidRPr="00121EB8">
              <w:rPr>
                <w:rFonts w:cstheme="minorHAnsi"/>
                <w:b/>
                <w:bCs/>
              </w:rPr>
              <w:t>odality</w:t>
            </w:r>
          </w:p>
        </w:tc>
        <w:tc>
          <w:tcPr>
            <w:tcW w:w="8395" w:type="dxa"/>
          </w:tcPr>
          <w:p w14:paraId="0B5D3C2F" w14:textId="59D43B0E" w:rsidR="00E77EA2" w:rsidRPr="00C84074" w:rsidRDefault="00E77EA2" w:rsidP="00B64D05">
            <w:pPr>
              <w:spacing w:after="160" w:line="259" w:lineRule="auto"/>
              <w:jc w:val="both"/>
              <w:rPr>
                <w:rFonts w:eastAsia="Calibri" w:cstheme="minorHAnsi"/>
                <w:szCs w:val="22"/>
              </w:rPr>
            </w:pPr>
            <w:r w:rsidRPr="00C84074">
              <w:rPr>
                <w:rFonts w:eastAsia="Calibri" w:cstheme="minorHAnsi"/>
                <w:szCs w:val="22"/>
              </w:rPr>
              <w:t xml:space="preserve">This is a </w:t>
            </w:r>
            <w:r w:rsidR="000330D1">
              <w:rPr>
                <w:rFonts w:eastAsia="Calibri" w:cstheme="minorHAnsi"/>
                <w:b/>
                <w:bCs/>
                <w:szCs w:val="22"/>
              </w:rPr>
              <w:t xml:space="preserve">traditional in-person laboratory </w:t>
            </w:r>
            <w:r w:rsidRPr="00C84074">
              <w:rPr>
                <w:rFonts w:eastAsia="Calibri" w:cstheme="minorHAnsi"/>
                <w:szCs w:val="22"/>
              </w:rPr>
              <w:t xml:space="preserve">course delivered. There will be </w:t>
            </w:r>
            <w:r w:rsidR="00B64D05">
              <w:rPr>
                <w:rFonts w:eastAsia="Calibri" w:cstheme="minorHAnsi"/>
                <w:szCs w:val="22"/>
              </w:rPr>
              <w:t>eleven</w:t>
            </w:r>
            <w:r w:rsidRPr="00C84074">
              <w:rPr>
                <w:rFonts w:eastAsia="Calibri" w:cstheme="minorHAnsi"/>
                <w:szCs w:val="22"/>
              </w:rPr>
              <w:t xml:space="preserve"> laboratories. </w:t>
            </w:r>
          </w:p>
          <w:p w14:paraId="5C402CD1" w14:textId="42621FB3" w:rsidR="009B4ED8" w:rsidRPr="003D0721" w:rsidRDefault="00E77EA2" w:rsidP="00E77EA2">
            <w:pPr>
              <w:spacing w:after="160" w:line="259" w:lineRule="auto"/>
              <w:rPr>
                <w:rFonts w:cstheme="minorHAnsi"/>
                <w:b/>
                <w:bCs/>
                <w:color w:val="000000" w:themeColor="text1"/>
              </w:rPr>
            </w:pPr>
            <w:r w:rsidRPr="00C84074">
              <w:rPr>
                <w:rFonts w:eastAsia="Calibri" w:cstheme="minorHAnsi"/>
                <w:szCs w:val="22"/>
              </w:rPr>
              <w:t xml:space="preserve">The class will be divided into </w:t>
            </w:r>
            <w:r w:rsidR="000330D1">
              <w:rPr>
                <w:rFonts w:eastAsia="Calibri" w:cstheme="minorHAnsi"/>
                <w:szCs w:val="22"/>
              </w:rPr>
              <w:t>several groups. Each group contains two to four members</w:t>
            </w:r>
            <w:r w:rsidR="000330D1" w:rsidRPr="00017132">
              <w:rPr>
                <w:rFonts w:cstheme="minorHAnsi"/>
              </w:rPr>
              <w:t xml:space="preserve"> </w:t>
            </w:r>
            <w:r w:rsidR="000330D1">
              <w:rPr>
                <w:rFonts w:cstheme="minorHAnsi"/>
              </w:rPr>
              <w:t xml:space="preserve">and </w:t>
            </w:r>
            <w:r w:rsidR="000330D1" w:rsidRPr="00017132">
              <w:rPr>
                <w:rFonts w:cstheme="minorHAnsi"/>
              </w:rPr>
              <w:t xml:space="preserve">will have their own </w:t>
            </w:r>
            <w:r w:rsidR="000330D1">
              <w:rPr>
                <w:rFonts w:cstheme="minorHAnsi"/>
              </w:rPr>
              <w:t xml:space="preserve">set of </w:t>
            </w:r>
            <w:r w:rsidR="000330D1" w:rsidRPr="00017132">
              <w:rPr>
                <w:rFonts w:cstheme="minorHAnsi"/>
              </w:rPr>
              <w:t>lab equipment</w:t>
            </w:r>
            <w:r w:rsidR="000330D1">
              <w:rPr>
                <w:rFonts w:eastAsia="Calibri" w:cstheme="minorHAnsi"/>
                <w:szCs w:val="22"/>
              </w:rPr>
              <w:t xml:space="preserve">. You can choose your group at the first lab. </w:t>
            </w:r>
          </w:p>
          <w:p w14:paraId="5458D883" w14:textId="7B33FA70" w:rsidR="00E77EA2" w:rsidRDefault="00E77EA2" w:rsidP="00E77EA2">
            <w:pPr>
              <w:tabs>
                <w:tab w:val="left" w:pos="1530"/>
              </w:tabs>
              <w:rPr>
                <w:rFonts w:cstheme="minorHAnsi"/>
              </w:rPr>
            </w:pPr>
            <w:r w:rsidRPr="00017132">
              <w:rPr>
                <w:rFonts w:cstheme="minorHAnsi"/>
              </w:rPr>
              <w:t>It is important that you read the procedure in the lab manual prior to coming to lab.</w:t>
            </w:r>
          </w:p>
          <w:p w14:paraId="4712C419" w14:textId="3D753401" w:rsidR="00F76BEA" w:rsidRPr="00E919E8" w:rsidRDefault="00F76BEA" w:rsidP="00E77EA2">
            <w:pPr>
              <w:tabs>
                <w:tab w:val="left" w:pos="1530"/>
              </w:tabs>
              <w:rPr>
                <w:rFonts w:cstheme="minorHAnsi"/>
                <w:szCs w:val="22"/>
              </w:rPr>
            </w:pPr>
          </w:p>
        </w:tc>
      </w:tr>
      <w:tr w:rsidR="000D4117" w:rsidRPr="00E919E8" w14:paraId="2008EC8D" w14:textId="77777777" w:rsidTr="00571D7B">
        <w:trPr>
          <w:trHeight w:val="864"/>
        </w:trPr>
        <w:tc>
          <w:tcPr>
            <w:tcW w:w="1667" w:type="dxa"/>
          </w:tcPr>
          <w:p w14:paraId="6E154A6B" w14:textId="44A89E9C" w:rsidR="000D4117" w:rsidRPr="00E919E8" w:rsidRDefault="000D4117" w:rsidP="000D4117">
            <w:pPr>
              <w:tabs>
                <w:tab w:val="left" w:pos="1530"/>
              </w:tabs>
              <w:rPr>
                <w:rFonts w:cstheme="minorHAnsi"/>
                <w:b/>
                <w:szCs w:val="22"/>
              </w:rPr>
            </w:pPr>
            <w:r w:rsidRPr="00E919E8">
              <w:rPr>
                <w:rFonts w:cstheme="minorHAnsi"/>
                <w:b/>
                <w:szCs w:val="22"/>
              </w:rPr>
              <w:lastRenderedPageBreak/>
              <w:t>Grading policy</w:t>
            </w:r>
            <w:r w:rsidRPr="00E919E8">
              <w:rPr>
                <w:rFonts w:cstheme="minorHAnsi"/>
                <w:b/>
                <w:szCs w:val="22"/>
              </w:rPr>
              <w:tab/>
            </w:r>
          </w:p>
        </w:tc>
        <w:tc>
          <w:tcPr>
            <w:tcW w:w="8395" w:type="dxa"/>
          </w:tcPr>
          <w:tbl>
            <w:tblPr>
              <w:tblpPr w:leftFromText="180" w:rightFromText="180" w:vertAnchor="text" w:horzAnchor="margin" w:tblpXSpec="right" w:tblpY="-243"/>
              <w:tblOverlap w:val="never"/>
              <w:tblW w:w="37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15"/>
              <w:gridCol w:w="2160"/>
            </w:tblGrid>
            <w:tr w:rsidR="000813BF" w:rsidRPr="00E919E8" w14:paraId="1B474018" w14:textId="77777777" w:rsidTr="000813BF">
              <w:trPr>
                <w:cantSplit/>
              </w:trPr>
              <w:tc>
                <w:tcPr>
                  <w:tcW w:w="3775" w:type="dxa"/>
                  <w:gridSpan w:val="2"/>
                </w:tcPr>
                <w:p w14:paraId="675DF9DB" w14:textId="77777777" w:rsidR="000813BF" w:rsidRPr="00E919E8" w:rsidRDefault="000813BF" w:rsidP="000813BF">
                  <w:pPr>
                    <w:jc w:val="center"/>
                    <w:rPr>
                      <w:rFonts w:cstheme="minorHAnsi"/>
                      <w:b/>
                      <w:szCs w:val="22"/>
                    </w:rPr>
                  </w:pPr>
                  <w:r w:rsidRPr="00E919E8">
                    <w:rPr>
                      <w:rFonts w:cstheme="minorHAnsi"/>
                      <w:b/>
                      <w:szCs w:val="22"/>
                    </w:rPr>
                    <w:t>Grading Scale</w:t>
                  </w:r>
                </w:p>
              </w:tc>
            </w:tr>
            <w:tr w:rsidR="000813BF" w:rsidRPr="00E919E8" w14:paraId="664C68DB" w14:textId="77777777" w:rsidTr="000813BF">
              <w:tc>
                <w:tcPr>
                  <w:tcW w:w="1615" w:type="dxa"/>
                </w:tcPr>
                <w:p w14:paraId="1772A406" w14:textId="77777777" w:rsidR="000813BF" w:rsidRPr="00E919E8" w:rsidRDefault="000813BF" w:rsidP="000813BF">
                  <w:pPr>
                    <w:jc w:val="center"/>
                    <w:rPr>
                      <w:rFonts w:cstheme="minorHAnsi"/>
                      <w:b/>
                      <w:szCs w:val="22"/>
                    </w:rPr>
                  </w:pPr>
                  <w:r w:rsidRPr="00E919E8">
                    <w:rPr>
                      <w:rFonts w:cstheme="minorHAnsi"/>
                      <w:b/>
                      <w:szCs w:val="22"/>
                    </w:rPr>
                    <w:t>Letter</w:t>
                  </w:r>
                </w:p>
                <w:p w14:paraId="240B42B6" w14:textId="77777777" w:rsidR="000813BF" w:rsidRPr="00E919E8" w:rsidRDefault="000813BF" w:rsidP="000813BF">
                  <w:pPr>
                    <w:jc w:val="center"/>
                    <w:rPr>
                      <w:rFonts w:cstheme="minorHAnsi"/>
                      <w:szCs w:val="22"/>
                    </w:rPr>
                  </w:pPr>
                  <w:r w:rsidRPr="00E919E8">
                    <w:rPr>
                      <w:rFonts w:cstheme="minorHAnsi"/>
                      <w:b/>
                      <w:szCs w:val="22"/>
                    </w:rPr>
                    <w:t>Grade</w:t>
                  </w:r>
                </w:p>
              </w:tc>
              <w:tc>
                <w:tcPr>
                  <w:tcW w:w="2160" w:type="dxa"/>
                </w:tcPr>
                <w:p w14:paraId="5F0B135C" w14:textId="77777777" w:rsidR="000813BF" w:rsidRPr="00E919E8" w:rsidRDefault="000813BF" w:rsidP="000813BF">
                  <w:pPr>
                    <w:ind w:left="630"/>
                    <w:rPr>
                      <w:rFonts w:cstheme="minorHAnsi"/>
                      <w:b/>
                      <w:szCs w:val="22"/>
                    </w:rPr>
                  </w:pPr>
                  <w:r w:rsidRPr="00E919E8">
                    <w:rPr>
                      <w:rFonts w:cstheme="minorHAnsi"/>
                      <w:b/>
                      <w:szCs w:val="22"/>
                    </w:rPr>
                    <w:t>Numerical</w:t>
                  </w:r>
                </w:p>
                <w:p w14:paraId="46F2A90E" w14:textId="77777777" w:rsidR="000813BF" w:rsidRPr="00E919E8" w:rsidRDefault="000813BF" w:rsidP="000813BF">
                  <w:pPr>
                    <w:jc w:val="center"/>
                    <w:rPr>
                      <w:rFonts w:cstheme="minorHAnsi"/>
                      <w:szCs w:val="22"/>
                    </w:rPr>
                  </w:pPr>
                  <w:r w:rsidRPr="00E919E8">
                    <w:rPr>
                      <w:rFonts w:cstheme="minorHAnsi"/>
                      <w:b/>
                      <w:szCs w:val="22"/>
                    </w:rPr>
                    <w:t>Score</w:t>
                  </w:r>
                </w:p>
              </w:tc>
            </w:tr>
            <w:tr w:rsidR="000813BF" w:rsidRPr="00E919E8" w14:paraId="7811E90D" w14:textId="77777777" w:rsidTr="000813BF">
              <w:tc>
                <w:tcPr>
                  <w:tcW w:w="1615" w:type="dxa"/>
                </w:tcPr>
                <w:p w14:paraId="1C5F938B" w14:textId="77777777" w:rsidR="000813BF" w:rsidRPr="00E919E8" w:rsidRDefault="000813BF" w:rsidP="000813BF">
                  <w:pPr>
                    <w:jc w:val="center"/>
                    <w:rPr>
                      <w:rFonts w:cstheme="minorHAnsi"/>
                      <w:szCs w:val="22"/>
                    </w:rPr>
                  </w:pPr>
                  <w:r w:rsidRPr="00E919E8">
                    <w:rPr>
                      <w:rFonts w:cstheme="minorHAnsi"/>
                      <w:szCs w:val="22"/>
                    </w:rPr>
                    <w:t>A</w:t>
                  </w:r>
                </w:p>
              </w:tc>
              <w:tc>
                <w:tcPr>
                  <w:tcW w:w="2160" w:type="dxa"/>
                </w:tcPr>
                <w:p w14:paraId="19AC0A40" w14:textId="77777777" w:rsidR="000813BF" w:rsidRPr="00E919E8" w:rsidRDefault="000813BF" w:rsidP="000813BF">
                  <w:pPr>
                    <w:jc w:val="center"/>
                    <w:rPr>
                      <w:rFonts w:cstheme="minorHAnsi"/>
                      <w:szCs w:val="22"/>
                    </w:rPr>
                  </w:pPr>
                  <w:r w:rsidRPr="00E919E8">
                    <w:rPr>
                      <w:rFonts w:cstheme="minorHAnsi"/>
                      <w:szCs w:val="22"/>
                    </w:rPr>
                    <w:t>90-100</w:t>
                  </w:r>
                </w:p>
              </w:tc>
            </w:tr>
            <w:tr w:rsidR="000813BF" w:rsidRPr="00E919E8" w14:paraId="632DB12B" w14:textId="77777777" w:rsidTr="000813BF">
              <w:tc>
                <w:tcPr>
                  <w:tcW w:w="1615" w:type="dxa"/>
                </w:tcPr>
                <w:p w14:paraId="62269394" w14:textId="77777777" w:rsidR="000813BF" w:rsidRPr="00E919E8" w:rsidRDefault="000813BF" w:rsidP="000813BF">
                  <w:pPr>
                    <w:jc w:val="center"/>
                    <w:rPr>
                      <w:rFonts w:cstheme="minorHAnsi"/>
                      <w:szCs w:val="22"/>
                    </w:rPr>
                  </w:pPr>
                  <w:r w:rsidRPr="00E919E8">
                    <w:rPr>
                      <w:rFonts w:cstheme="minorHAnsi"/>
                      <w:szCs w:val="22"/>
                    </w:rPr>
                    <w:t>B</w:t>
                  </w:r>
                </w:p>
              </w:tc>
              <w:tc>
                <w:tcPr>
                  <w:tcW w:w="2160" w:type="dxa"/>
                </w:tcPr>
                <w:p w14:paraId="7CF87858" w14:textId="77777777" w:rsidR="000813BF" w:rsidRPr="00E919E8" w:rsidRDefault="000813BF" w:rsidP="000813BF">
                  <w:pPr>
                    <w:jc w:val="center"/>
                    <w:rPr>
                      <w:rFonts w:cstheme="minorHAnsi"/>
                      <w:szCs w:val="22"/>
                    </w:rPr>
                  </w:pPr>
                  <w:r w:rsidRPr="00E919E8">
                    <w:rPr>
                      <w:rFonts w:cstheme="minorHAnsi"/>
                      <w:szCs w:val="22"/>
                    </w:rPr>
                    <w:t>80-89</w:t>
                  </w:r>
                </w:p>
              </w:tc>
            </w:tr>
            <w:tr w:rsidR="000813BF" w:rsidRPr="00E919E8" w14:paraId="2234565D" w14:textId="77777777" w:rsidTr="000813BF">
              <w:tc>
                <w:tcPr>
                  <w:tcW w:w="1615" w:type="dxa"/>
                </w:tcPr>
                <w:p w14:paraId="6AF2995B" w14:textId="77777777" w:rsidR="000813BF" w:rsidRPr="00E919E8" w:rsidRDefault="000813BF" w:rsidP="000813BF">
                  <w:pPr>
                    <w:jc w:val="center"/>
                    <w:rPr>
                      <w:rFonts w:cstheme="minorHAnsi"/>
                      <w:szCs w:val="22"/>
                    </w:rPr>
                  </w:pPr>
                  <w:r w:rsidRPr="00E919E8">
                    <w:rPr>
                      <w:rFonts w:cstheme="minorHAnsi"/>
                      <w:szCs w:val="22"/>
                    </w:rPr>
                    <w:t>C</w:t>
                  </w:r>
                </w:p>
              </w:tc>
              <w:tc>
                <w:tcPr>
                  <w:tcW w:w="2160" w:type="dxa"/>
                </w:tcPr>
                <w:p w14:paraId="77F236FC" w14:textId="77777777" w:rsidR="000813BF" w:rsidRPr="00E919E8" w:rsidRDefault="000813BF" w:rsidP="000813BF">
                  <w:pPr>
                    <w:jc w:val="center"/>
                    <w:rPr>
                      <w:rFonts w:cstheme="minorHAnsi"/>
                      <w:szCs w:val="22"/>
                    </w:rPr>
                  </w:pPr>
                  <w:r w:rsidRPr="00E919E8">
                    <w:rPr>
                      <w:rFonts w:cstheme="minorHAnsi"/>
                      <w:szCs w:val="22"/>
                    </w:rPr>
                    <w:t>70-79</w:t>
                  </w:r>
                </w:p>
              </w:tc>
            </w:tr>
            <w:tr w:rsidR="000813BF" w:rsidRPr="00E919E8" w14:paraId="77C7EF6B" w14:textId="77777777" w:rsidTr="000813BF">
              <w:tc>
                <w:tcPr>
                  <w:tcW w:w="1615" w:type="dxa"/>
                </w:tcPr>
                <w:p w14:paraId="4CE1E827" w14:textId="77777777" w:rsidR="000813BF" w:rsidRPr="00E919E8" w:rsidRDefault="000813BF" w:rsidP="000813BF">
                  <w:pPr>
                    <w:jc w:val="center"/>
                    <w:rPr>
                      <w:rFonts w:cstheme="minorHAnsi"/>
                      <w:szCs w:val="22"/>
                    </w:rPr>
                  </w:pPr>
                  <w:r w:rsidRPr="00E919E8">
                    <w:rPr>
                      <w:rFonts w:cstheme="minorHAnsi"/>
                      <w:szCs w:val="22"/>
                    </w:rPr>
                    <w:t>D</w:t>
                  </w:r>
                </w:p>
              </w:tc>
              <w:tc>
                <w:tcPr>
                  <w:tcW w:w="2160" w:type="dxa"/>
                </w:tcPr>
                <w:p w14:paraId="11940D1E" w14:textId="77777777" w:rsidR="000813BF" w:rsidRPr="00E919E8" w:rsidRDefault="000813BF" w:rsidP="000813BF">
                  <w:pPr>
                    <w:jc w:val="center"/>
                    <w:rPr>
                      <w:rFonts w:cstheme="minorHAnsi"/>
                      <w:szCs w:val="22"/>
                    </w:rPr>
                  </w:pPr>
                  <w:r w:rsidRPr="00E919E8">
                    <w:rPr>
                      <w:rFonts w:cstheme="minorHAnsi"/>
                      <w:szCs w:val="22"/>
                    </w:rPr>
                    <w:t>60-69</w:t>
                  </w:r>
                </w:p>
              </w:tc>
            </w:tr>
            <w:tr w:rsidR="000813BF" w:rsidRPr="00E919E8" w14:paraId="0F30BF6E" w14:textId="77777777" w:rsidTr="000813BF">
              <w:tc>
                <w:tcPr>
                  <w:tcW w:w="1615" w:type="dxa"/>
                </w:tcPr>
                <w:p w14:paraId="4C38CC90" w14:textId="77777777" w:rsidR="000813BF" w:rsidRPr="00E919E8" w:rsidRDefault="000813BF" w:rsidP="000813BF">
                  <w:pPr>
                    <w:jc w:val="center"/>
                    <w:rPr>
                      <w:rFonts w:cstheme="minorHAnsi"/>
                      <w:szCs w:val="22"/>
                    </w:rPr>
                  </w:pPr>
                  <w:r w:rsidRPr="00E919E8">
                    <w:rPr>
                      <w:rFonts w:cstheme="minorHAnsi"/>
                      <w:szCs w:val="22"/>
                    </w:rPr>
                    <w:t>F</w:t>
                  </w:r>
                </w:p>
              </w:tc>
              <w:tc>
                <w:tcPr>
                  <w:tcW w:w="2160" w:type="dxa"/>
                </w:tcPr>
                <w:p w14:paraId="3A0C9158" w14:textId="77777777" w:rsidR="000813BF" w:rsidRPr="00E919E8" w:rsidRDefault="000813BF" w:rsidP="000813BF">
                  <w:pPr>
                    <w:jc w:val="center"/>
                    <w:rPr>
                      <w:rFonts w:cstheme="minorHAnsi"/>
                      <w:szCs w:val="22"/>
                    </w:rPr>
                  </w:pPr>
                  <w:r w:rsidRPr="00E919E8">
                    <w:rPr>
                      <w:rFonts w:cstheme="minorHAnsi"/>
                      <w:szCs w:val="22"/>
                    </w:rPr>
                    <w:t>less than 60</w:t>
                  </w:r>
                </w:p>
              </w:tc>
            </w:tr>
          </w:tbl>
          <w:p w14:paraId="7A28F026" w14:textId="4162DD97" w:rsidR="000D4117" w:rsidRDefault="000D4117" w:rsidP="000D4117">
            <w:pPr>
              <w:tabs>
                <w:tab w:val="left" w:pos="1530"/>
              </w:tabs>
              <w:rPr>
                <w:rFonts w:cstheme="minorHAnsi"/>
              </w:rPr>
            </w:pPr>
            <w:r w:rsidRPr="00E919E8">
              <w:rPr>
                <w:rFonts w:cstheme="minorHAnsi"/>
              </w:rPr>
              <w:t xml:space="preserve">Your grade will be determined by your grades on the laboratory reports. There will be </w:t>
            </w:r>
            <w:r w:rsidR="00994F38">
              <w:rPr>
                <w:rFonts w:cstheme="minorHAnsi"/>
              </w:rPr>
              <w:t>11</w:t>
            </w:r>
            <w:r w:rsidRPr="00E919E8">
              <w:rPr>
                <w:rFonts w:cstheme="minorHAnsi"/>
              </w:rPr>
              <w:t xml:space="preserve"> labs this semester.  The lowest lab grade will be dropped. </w:t>
            </w:r>
          </w:p>
          <w:p w14:paraId="41D4E95A" w14:textId="0F91E0F6" w:rsidR="000D4117" w:rsidRPr="00E919E8" w:rsidRDefault="000D4117" w:rsidP="000D4117">
            <w:pPr>
              <w:tabs>
                <w:tab w:val="left" w:pos="1530"/>
              </w:tabs>
              <w:rPr>
                <w:rFonts w:cstheme="minorHAnsi"/>
                <w:szCs w:val="22"/>
              </w:rPr>
            </w:pPr>
          </w:p>
        </w:tc>
      </w:tr>
    </w:tbl>
    <w:p w14:paraId="7C509CFB" w14:textId="0435D9B3" w:rsidR="00571D7B" w:rsidRDefault="00571D7B">
      <w:pPr>
        <w:ind w:left="630"/>
        <w:jc w:val="center"/>
        <w:rPr>
          <w:szCs w:val="22"/>
        </w:rPr>
      </w:pPr>
    </w:p>
    <w:tbl>
      <w:tblPr>
        <w:tblW w:w="0" w:type="auto"/>
        <w:tblLook w:val="0000" w:firstRow="0" w:lastRow="0" w:firstColumn="0" w:lastColumn="0" w:noHBand="0" w:noVBand="0"/>
      </w:tblPr>
      <w:tblGrid>
        <w:gridCol w:w="18"/>
        <w:gridCol w:w="1512"/>
        <w:gridCol w:w="82"/>
        <w:gridCol w:w="8468"/>
      </w:tblGrid>
      <w:tr w:rsidR="00571D7B" w:rsidRPr="00E919E8" w14:paraId="2C4652DD" w14:textId="77777777" w:rsidTr="00092E17">
        <w:trPr>
          <w:gridBefore w:val="1"/>
          <w:wBefore w:w="18" w:type="dxa"/>
          <w:trHeight w:val="864"/>
        </w:trPr>
        <w:tc>
          <w:tcPr>
            <w:tcW w:w="1512" w:type="dxa"/>
          </w:tcPr>
          <w:p w14:paraId="56508B02" w14:textId="77777777" w:rsidR="00571D7B" w:rsidRPr="00E919E8" w:rsidRDefault="00571D7B" w:rsidP="00AC54DD">
            <w:pPr>
              <w:tabs>
                <w:tab w:val="left" w:pos="1530"/>
              </w:tabs>
              <w:rPr>
                <w:rFonts w:cstheme="minorHAnsi"/>
                <w:b/>
                <w:szCs w:val="22"/>
              </w:rPr>
            </w:pPr>
            <w:r w:rsidRPr="00E919E8">
              <w:rPr>
                <w:rFonts w:cstheme="minorHAnsi"/>
                <w:b/>
                <w:szCs w:val="22"/>
              </w:rPr>
              <w:t xml:space="preserve">Lab </w:t>
            </w:r>
            <w:r>
              <w:rPr>
                <w:rFonts w:cstheme="minorHAnsi"/>
                <w:b/>
                <w:szCs w:val="22"/>
              </w:rPr>
              <w:t>r</w:t>
            </w:r>
            <w:r w:rsidRPr="00E919E8">
              <w:rPr>
                <w:rFonts w:cstheme="minorHAnsi"/>
                <w:b/>
                <w:szCs w:val="22"/>
              </w:rPr>
              <w:t>eports</w:t>
            </w:r>
          </w:p>
        </w:tc>
        <w:tc>
          <w:tcPr>
            <w:tcW w:w="8550" w:type="dxa"/>
            <w:gridSpan w:val="2"/>
          </w:tcPr>
          <w:p w14:paraId="5BECF380" w14:textId="6C49B746" w:rsidR="00571D7B" w:rsidRPr="000330D1" w:rsidRDefault="00571D7B" w:rsidP="005035EE">
            <w:pPr>
              <w:spacing w:after="240"/>
              <w:rPr>
                <w:rFonts w:cstheme="minorHAnsi"/>
              </w:rPr>
            </w:pPr>
            <w:r w:rsidRPr="003B2A6D">
              <w:rPr>
                <w:rFonts w:cstheme="minorHAnsi"/>
              </w:rPr>
              <w:t xml:space="preserve">Labs are to be </w:t>
            </w:r>
            <w:r w:rsidR="000330D1">
              <w:rPr>
                <w:rFonts w:cstheme="minorHAnsi"/>
              </w:rPr>
              <w:t xml:space="preserve">submitted </w:t>
            </w:r>
            <w:r w:rsidRPr="003B2A6D">
              <w:rPr>
                <w:rFonts w:cstheme="minorHAnsi"/>
              </w:rPr>
              <w:t xml:space="preserve">by the next lab </w:t>
            </w:r>
            <w:r w:rsidR="000330D1">
              <w:rPr>
                <w:rFonts w:cstheme="minorHAnsi"/>
              </w:rPr>
              <w:t>date</w:t>
            </w:r>
            <w:r w:rsidRPr="003B2A6D">
              <w:rPr>
                <w:rFonts w:cstheme="minorHAnsi"/>
              </w:rPr>
              <w:t xml:space="preserve"> at the beginning of the lab period</w:t>
            </w:r>
            <w:r w:rsidR="000330D1">
              <w:rPr>
                <w:rFonts w:cstheme="minorHAnsi"/>
              </w:rPr>
              <w:t>. Please remember to</w:t>
            </w:r>
            <w:r w:rsidRPr="003B2A6D">
              <w:rPr>
                <w:rFonts w:cstheme="minorHAnsi"/>
              </w:rPr>
              <w:t xml:space="preserve"> write your name at the top.</w:t>
            </w:r>
            <w:r w:rsidR="000330D1">
              <w:rPr>
                <w:rFonts w:cstheme="minorHAnsi"/>
              </w:rPr>
              <w:t xml:space="preserve"> The last lab will be due on </w:t>
            </w:r>
            <w:r w:rsidR="00A34D75">
              <w:rPr>
                <w:rFonts w:cstheme="minorHAnsi"/>
              </w:rPr>
              <w:t>Nov</w:t>
            </w:r>
            <w:r w:rsidR="001E54D5">
              <w:rPr>
                <w:rFonts w:cstheme="minorHAnsi"/>
              </w:rPr>
              <w:t xml:space="preserve"> </w:t>
            </w:r>
            <w:r w:rsidR="00D733ED">
              <w:rPr>
                <w:rFonts w:cstheme="minorHAnsi"/>
              </w:rPr>
              <w:t>1</w:t>
            </w:r>
            <w:r w:rsidR="00D95918">
              <w:rPr>
                <w:rFonts w:cstheme="minorHAnsi"/>
              </w:rPr>
              <w:t>5</w:t>
            </w:r>
            <w:r w:rsidR="00D733ED" w:rsidRPr="00D733ED">
              <w:rPr>
                <w:rFonts w:cstheme="minorHAnsi"/>
                <w:vertAlign w:val="superscript"/>
              </w:rPr>
              <w:t>th</w:t>
            </w:r>
            <w:r w:rsidR="000330D1">
              <w:rPr>
                <w:rFonts w:cstheme="minorHAnsi"/>
              </w:rPr>
              <w:t xml:space="preserve">. You can submit in-person to my office or </w:t>
            </w:r>
            <w:r w:rsidR="003D68A7">
              <w:rPr>
                <w:rFonts w:cstheme="minorHAnsi"/>
              </w:rPr>
              <w:t>electronically by scanning.</w:t>
            </w:r>
          </w:p>
        </w:tc>
      </w:tr>
      <w:tr w:rsidR="00571D7B" w:rsidRPr="00CF3951" w14:paraId="4429BF00" w14:textId="77777777" w:rsidTr="00092E17">
        <w:trPr>
          <w:gridBefore w:val="1"/>
          <w:wBefore w:w="18" w:type="dxa"/>
          <w:trHeight w:val="864"/>
        </w:trPr>
        <w:tc>
          <w:tcPr>
            <w:tcW w:w="1512" w:type="dxa"/>
          </w:tcPr>
          <w:p w14:paraId="20E5A834" w14:textId="62F8D52F" w:rsidR="00571D7B" w:rsidRPr="00E919E8" w:rsidRDefault="003D68A7" w:rsidP="00AC54DD">
            <w:pPr>
              <w:tabs>
                <w:tab w:val="left" w:pos="1530"/>
              </w:tabs>
              <w:rPr>
                <w:rFonts w:cstheme="minorHAnsi"/>
                <w:b/>
                <w:szCs w:val="22"/>
              </w:rPr>
            </w:pPr>
            <w:r>
              <w:rPr>
                <w:rFonts w:cstheme="minorHAnsi"/>
                <w:b/>
                <w:szCs w:val="22"/>
              </w:rPr>
              <w:t>Website</w:t>
            </w:r>
          </w:p>
        </w:tc>
        <w:tc>
          <w:tcPr>
            <w:tcW w:w="8550" w:type="dxa"/>
            <w:gridSpan w:val="2"/>
          </w:tcPr>
          <w:p w14:paraId="6200F0C7" w14:textId="5A367E21" w:rsidR="007607A0" w:rsidRDefault="003D68A7" w:rsidP="007607A0">
            <w:pPr>
              <w:spacing w:after="120"/>
              <w:rPr>
                <w:rFonts w:cstheme="minorHAnsi"/>
              </w:rPr>
            </w:pPr>
            <w:r>
              <w:rPr>
                <w:rFonts w:cstheme="minorHAnsi"/>
              </w:rPr>
              <w:t xml:space="preserve">Kennesaw D2L: </w:t>
            </w:r>
            <w:hyperlink r:id="rId10" w:history="1">
              <w:r>
                <w:rPr>
                  <w:rStyle w:val="Hyperlink"/>
                </w:rPr>
                <w:t>https://kennesaw.view.usg.edu/d2l/home</w:t>
              </w:r>
            </w:hyperlink>
          </w:p>
          <w:p w14:paraId="4B9F9526" w14:textId="4691BCDF" w:rsidR="00571D7B" w:rsidRPr="00CF3951" w:rsidRDefault="00571D7B" w:rsidP="00490914">
            <w:pPr>
              <w:tabs>
                <w:tab w:val="left" w:pos="1530"/>
              </w:tabs>
              <w:spacing w:after="240"/>
              <w:rPr>
                <w:rFonts w:cstheme="minorHAnsi"/>
                <w:szCs w:val="22"/>
              </w:rPr>
            </w:pPr>
            <w:r w:rsidRPr="00CF3951">
              <w:rPr>
                <w:rFonts w:cstheme="minorHAnsi"/>
                <w:szCs w:val="22"/>
              </w:rPr>
              <w:t xml:space="preserve">Supplemental information for these labs </w:t>
            </w:r>
            <w:r w:rsidR="00D733ED">
              <w:rPr>
                <w:rFonts w:cstheme="minorHAnsi"/>
                <w:szCs w:val="22"/>
              </w:rPr>
              <w:t>may</w:t>
            </w:r>
            <w:r w:rsidRPr="00CF3951">
              <w:rPr>
                <w:rFonts w:cstheme="minorHAnsi"/>
                <w:szCs w:val="22"/>
              </w:rPr>
              <w:t xml:space="preserve"> be posted on </w:t>
            </w:r>
            <w:r w:rsidR="003D68A7">
              <w:rPr>
                <w:rFonts w:cstheme="minorHAnsi"/>
                <w:szCs w:val="22"/>
              </w:rPr>
              <w:t>this website</w:t>
            </w:r>
            <w:r w:rsidRPr="00CF3951">
              <w:rPr>
                <w:rFonts w:cstheme="minorHAnsi"/>
                <w:szCs w:val="22"/>
              </w:rPr>
              <w:t>.</w:t>
            </w:r>
          </w:p>
        </w:tc>
      </w:tr>
      <w:tr w:rsidR="00571D7B" w:rsidRPr="00CF3951" w14:paraId="0535EC52" w14:textId="77777777" w:rsidTr="00092E17">
        <w:trPr>
          <w:gridBefore w:val="1"/>
          <w:wBefore w:w="18" w:type="dxa"/>
          <w:trHeight w:val="864"/>
        </w:trPr>
        <w:tc>
          <w:tcPr>
            <w:tcW w:w="1512" w:type="dxa"/>
          </w:tcPr>
          <w:p w14:paraId="3A8D8116" w14:textId="630C62DC" w:rsidR="00571D7B" w:rsidRDefault="00571D7B" w:rsidP="00571D7B">
            <w:pPr>
              <w:tabs>
                <w:tab w:val="left" w:pos="1530"/>
              </w:tabs>
              <w:rPr>
                <w:rFonts w:cstheme="minorHAnsi"/>
                <w:b/>
                <w:szCs w:val="22"/>
              </w:rPr>
            </w:pPr>
            <w:r w:rsidRPr="00121EB8">
              <w:rPr>
                <w:rFonts w:cstheme="minorHAnsi"/>
                <w:b/>
                <w:szCs w:val="22"/>
              </w:rPr>
              <w:t xml:space="preserve">Late </w:t>
            </w:r>
            <w:r>
              <w:rPr>
                <w:rFonts w:cstheme="minorHAnsi"/>
                <w:b/>
                <w:szCs w:val="22"/>
              </w:rPr>
              <w:t>l</w:t>
            </w:r>
            <w:r w:rsidRPr="00121EB8">
              <w:rPr>
                <w:rFonts w:cstheme="minorHAnsi"/>
                <w:b/>
                <w:szCs w:val="22"/>
              </w:rPr>
              <w:t xml:space="preserve">ab </w:t>
            </w:r>
            <w:r>
              <w:rPr>
                <w:rFonts w:cstheme="minorHAnsi"/>
                <w:b/>
                <w:szCs w:val="22"/>
              </w:rPr>
              <w:t>r</w:t>
            </w:r>
            <w:r w:rsidRPr="00121EB8">
              <w:rPr>
                <w:rFonts w:cstheme="minorHAnsi"/>
                <w:b/>
                <w:szCs w:val="22"/>
              </w:rPr>
              <w:t xml:space="preserve">eport </w:t>
            </w:r>
            <w:r>
              <w:rPr>
                <w:rFonts w:cstheme="minorHAnsi"/>
                <w:b/>
                <w:szCs w:val="22"/>
              </w:rPr>
              <w:t>p</w:t>
            </w:r>
            <w:r w:rsidRPr="00121EB8">
              <w:rPr>
                <w:rFonts w:cstheme="minorHAnsi"/>
                <w:b/>
                <w:szCs w:val="22"/>
              </w:rPr>
              <w:t>olicy</w:t>
            </w:r>
          </w:p>
        </w:tc>
        <w:tc>
          <w:tcPr>
            <w:tcW w:w="8550" w:type="dxa"/>
            <w:gridSpan w:val="2"/>
          </w:tcPr>
          <w:p w14:paraId="6D397041" w14:textId="77777777" w:rsidR="00571D7B" w:rsidRPr="00490914" w:rsidRDefault="00571D7B" w:rsidP="00571D7B">
            <w:pPr>
              <w:rPr>
                <w:rFonts w:cstheme="minorHAnsi"/>
              </w:rPr>
            </w:pPr>
            <w:r w:rsidRPr="00490914">
              <w:rPr>
                <w:rFonts w:cstheme="minorHAnsi"/>
              </w:rPr>
              <w:t>Lab reports turned in late are subject to a penalty</w:t>
            </w:r>
          </w:p>
          <w:p w14:paraId="4F9461C0" w14:textId="77777777" w:rsidR="00571D7B" w:rsidRPr="00490914" w:rsidRDefault="00571D7B" w:rsidP="00876DEC">
            <w:pPr>
              <w:ind w:left="720"/>
              <w:rPr>
                <w:rFonts w:cstheme="minorHAnsi"/>
              </w:rPr>
            </w:pPr>
            <w:r w:rsidRPr="00490914">
              <w:rPr>
                <w:rFonts w:cstheme="minorHAnsi"/>
              </w:rPr>
              <w:t>On time – 100% of earned grade</w:t>
            </w:r>
          </w:p>
          <w:p w14:paraId="0A76F193" w14:textId="77777777" w:rsidR="00571D7B" w:rsidRPr="00490914" w:rsidRDefault="00571D7B" w:rsidP="00571D7B">
            <w:pPr>
              <w:ind w:left="720"/>
              <w:rPr>
                <w:rFonts w:cstheme="minorHAnsi"/>
              </w:rPr>
            </w:pPr>
            <w:r w:rsidRPr="00490914">
              <w:rPr>
                <w:rFonts w:cstheme="minorHAnsi"/>
              </w:rPr>
              <w:t>Up to one week late – 75% of earned grade</w:t>
            </w:r>
          </w:p>
          <w:p w14:paraId="101E3A52" w14:textId="77777777" w:rsidR="00571D7B" w:rsidRPr="00490914" w:rsidRDefault="00571D7B" w:rsidP="00571D7B">
            <w:pPr>
              <w:ind w:left="720"/>
              <w:rPr>
                <w:rFonts w:cstheme="minorHAnsi"/>
              </w:rPr>
            </w:pPr>
            <w:r w:rsidRPr="00490914">
              <w:rPr>
                <w:rFonts w:cstheme="minorHAnsi"/>
              </w:rPr>
              <w:t>Up to two weeks late – 50% of earned grade</w:t>
            </w:r>
          </w:p>
          <w:p w14:paraId="619DFE69" w14:textId="6CE7D966" w:rsidR="00571D7B" w:rsidRPr="00CF3951" w:rsidRDefault="00571D7B" w:rsidP="00E376F9">
            <w:pPr>
              <w:spacing w:after="240"/>
              <w:ind w:left="720"/>
              <w:rPr>
                <w:rFonts w:cstheme="minorHAnsi"/>
              </w:rPr>
            </w:pPr>
            <w:r w:rsidRPr="00490914">
              <w:rPr>
                <w:rFonts w:cstheme="minorHAnsi"/>
              </w:rPr>
              <w:t>More than two weeks late: 0%</w:t>
            </w:r>
          </w:p>
        </w:tc>
      </w:tr>
      <w:tr w:rsidR="00571D7B" w:rsidRPr="00CF3951" w14:paraId="67DBE32A" w14:textId="77777777" w:rsidTr="00092E17">
        <w:trPr>
          <w:gridBefore w:val="1"/>
          <w:wBefore w:w="18" w:type="dxa"/>
          <w:trHeight w:val="864"/>
        </w:trPr>
        <w:tc>
          <w:tcPr>
            <w:tcW w:w="1512" w:type="dxa"/>
          </w:tcPr>
          <w:p w14:paraId="73C7B3B9" w14:textId="021F8758" w:rsidR="00571D7B" w:rsidRDefault="00571D7B" w:rsidP="00571D7B">
            <w:pPr>
              <w:tabs>
                <w:tab w:val="left" w:pos="1530"/>
              </w:tabs>
              <w:rPr>
                <w:rFonts w:cstheme="minorHAnsi"/>
                <w:b/>
                <w:szCs w:val="22"/>
              </w:rPr>
            </w:pPr>
            <w:r w:rsidRPr="00121EB8">
              <w:rPr>
                <w:rFonts w:cstheme="minorHAnsi"/>
                <w:b/>
                <w:szCs w:val="22"/>
              </w:rPr>
              <w:t xml:space="preserve">Course </w:t>
            </w:r>
            <w:r>
              <w:rPr>
                <w:rFonts w:cstheme="minorHAnsi"/>
                <w:b/>
                <w:szCs w:val="22"/>
              </w:rPr>
              <w:t>p</w:t>
            </w:r>
            <w:r w:rsidRPr="00121EB8">
              <w:rPr>
                <w:rFonts w:cstheme="minorHAnsi"/>
                <w:b/>
                <w:szCs w:val="22"/>
              </w:rPr>
              <w:t>olicies</w:t>
            </w:r>
          </w:p>
        </w:tc>
        <w:tc>
          <w:tcPr>
            <w:tcW w:w="8550" w:type="dxa"/>
            <w:gridSpan w:val="2"/>
          </w:tcPr>
          <w:p w14:paraId="74786A89" w14:textId="21C1E435" w:rsidR="00571D7B" w:rsidRPr="00E376F9" w:rsidRDefault="00571D7B" w:rsidP="00E376F9">
            <w:pPr>
              <w:pStyle w:val="BodyTextIndent"/>
              <w:spacing w:after="240"/>
              <w:rPr>
                <w:rFonts w:asciiTheme="minorHAnsi" w:eastAsia="Calibri" w:hAnsiTheme="minorHAnsi" w:cstheme="minorHAnsi"/>
                <w:szCs w:val="22"/>
              </w:rPr>
            </w:pPr>
            <w:r w:rsidRPr="00121EB8">
              <w:rPr>
                <w:rFonts w:asciiTheme="minorHAnsi" w:eastAsia="Calibri" w:hAnsiTheme="minorHAnsi" w:cstheme="minorHAnsi"/>
                <w:b/>
                <w:spacing w:val="-1"/>
                <w:szCs w:val="22"/>
              </w:rPr>
              <w:t>Late Arrival -</w:t>
            </w:r>
            <w:r w:rsidRPr="00121EB8">
              <w:rPr>
                <w:rFonts w:asciiTheme="minorHAnsi" w:eastAsia="Calibri" w:hAnsiTheme="minorHAnsi" w:cstheme="minorHAnsi"/>
                <w:spacing w:val="-1"/>
                <w:szCs w:val="22"/>
              </w:rPr>
              <w:t xml:space="preserve"> Students</w:t>
            </w:r>
            <w:r w:rsidRPr="00121EB8">
              <w:rPr>
                <w:rFonts w:asciiTheme="minorHAnsi" w:eastAsia="Calibri" w:hAnsiTheme="minorHAnsi" w:cstheme="minorHAnsi"/>
                <w:spacing w:val="-3"/>
                <w:szCs w:val="22"/>
              </w:rPr>
              <w:t xml:space="preserve"> </w:t>
            </w:r>
            <w:r w:rsidRPr="00121EB8">
              <w:rPr>
                <w:rFonts w:asciiTheme="minorHAnsi" w:eastAsia="Calibri" w:hAnsiTheme="minorHAnsi" w:cstheme="minorHAnsi"/>
                <w:spacing w:val="-1"/>
                <w:szCs w:val="22"/>
              </w:rPr>
              <w:t>arriving</w:t>
            </w:r>
            <w:r w:rsidRPr="00121EB8">
              <w:rPr>
                <w:rFonts w:asciiTheme="minorHAnsi" w:eastAsia="Calibri" w:hAnsiTheme="minorHAnsi" w:cstheme="minorHAnsi"/>
                <w:spacing w:val="-4"/>
                <w:szCs w:val="22"/>
              </w:rPr>
              <w:t xml:space="preserve"> </w:t>
            </w:r>
            <w:r w:rsidRPr="00121EB8">
              <w:rPr>
                <w:rFonts w:asciiTheme="minorHAnsi" w:eastAsia="Calibri" w:hAnsiTheme="minorHAnsi" w:cstheme="minorHAnsi"/>
                <w:szCs w:val="22"/>
              </w:rPr>
              <w:t>to</w:t>
            </w:r>
            <w:r w:rsidRPr="00121EB8">
              <w:rPr>
                <w:rFonts w:asciiTheme="minorHAnsi" w:eastAsia="Calibri" w:hAnsiTheme="minorHAnsi" w:cstheme="minorHAnsi"/>
                <w:spacing w:val="-1"/>
                <w:szCs w:val="22"/>
              </w:rPr>
              <w:t xml:space="preserve"> lab</w:t>
            </w:r>
            <w:r w:rsidRPr="00121EB8">
              <w:rPr>
                <w:rFonts w:asciiTheme="minorHAnsi" w:eastAsia="Calibri" w:hAnsiTheme="minorHAnsi" w:cstheme="minorHAnsi"/>
                <w:spacing w:val="-2"/>
                <w:szCs w:val="22"/>
              </w:rPr>
              <w:t xml:space="preserve"> </w:t>
            </w:r>
            <w:r w:rsidRPr="00121EB8">
              <w:rPr>
                <w:rFonts w:asciiTheme="minorHAnsi" w:eastAsia="Calibri" w:hAnsiTheme="minorHAnsi" w:cstheme="minorHAnsi"/>
                <w:spacing w:val="-1"/>
                <w:szCs w:val="22"/>
              </w:rPr>
              <w:t>later</w:t>
            </w:r>
            <w:r w:rsidRPr="00121EB8">
              <w:rPr>
                <w:rFonts w:asciiTheme="minorHAnsi" w:eastAsia="Calibri" w:hAnsiTheme="minorHAnsi" w:cstheme="minorHAnsi"/>
                <w:spacing w:val="-3"/>
                <w:szCs w:val="22"/>
              </w:rPr>
              <w:t xml:space="preserve"> </w:t>
            </w:r>
            <w:r w:rsidRPr="00121EB8">
              <w:rPr>
                <w:rFonts w:asciiTheme="minorHAnsi" w:eastAsia="Calibri" w:hAnsiTheme="minorHAnsi" w:cstheme="minorHAnsi"/>
                <w:spacing w:val="-1"/>
                <w:szCs w:val="22"/>
              </w:rPr>
              <w:t>than</w:t>
            </w:r>
            <w:r w:rsidRPr="00121EB8">
              <w:rPr>
                <w:rFonts w:asciiTheme="minorHAnsi" w:eastAsia="Calibri" w:hAnsiTheme="minorHAnsi" w:cstheme="minorHAnsi"/>
                <w:spacing w:val="-3"/>
                <w:szCs w:val="22"/>
              </w:rPr>
              <w:t xml:space="preserve"> </w:t>
            </w:r>
            <w:r w:rsidRPr="00121EB8">
              <w:rPr>
                <w:rFonts w:asciiTheme="minorHAnsi" w:eastAsia="Calibri" w:hAnsiTheme="minorHAnsi" w:cstheme="minorHAnsi"/>
                <w:szCs w:val="22"/>
              </w:rPr>
              <w:t>15</w:t>
            </w:r>
            <w:r w:rsidRPr="00121EB8">
              <w:rPr>
                <w:rFonts w:asciiTheme="minorHAnsi" w:eastAsia="Calibri" w:hAnsiTheme="minorHAnsi" w:cstheme="minorHAnsi"/>
                <w:spacing w:val="-2"/>
                <w:szCs w:val="22"/>
              </w:rPr>
              <w:t xml:space="preserve"> </w:t>
            </w:r>
            <w:r w:rsidRPr="00121EB8">
              <w:rPr>
                <w:rFonts w:asciiTheme="minorHAnsi" w:eastAsia="Calibri" w:hAnsiTheme="minorHAnsi" w:cstheme="minorHAnsi"/>
                <w:spacing w:val="-1"/>
                <w:szCs w:val="22"/>
              </w:rPr>
              <w:t>minutes</w:t>
            </w:r>
            <w:r w:rsidRPr="00121EB8">
              <w:rPr>
                <w:rFonts w:asciiTheme="minorHAnsi" w:eastAsia="Calibri" w:hAnsiTheme="minorHAnsi" w:cstheme="minorHAnsi"/>
                <w:spacing w:val="-2"/>
                <w:szCs w:val="22"/>
              </w:rPr>
              <w:t xml:space="preserve"> </w:t>
            </w:r>
            <w:r w:rsidRPr="00121EB8">
              <w:rPr>
                <w:rFonts w:asciiTheme="minorHAnsi" w:eastAsia="Calibri" w:hAnsiTheme="minorHAnsi" w:cstheme="minorHAnsi"/>
                <w:spacing w:val="-1"/>
                <w:szCs w:val="22"/>
              </w:rPr>
              <w:t xml:space="preserve">after </w:t>
            </w:r>
            <w:r w:rsidRPr="00121EB8">
              <w:rPr>
                <w:rFonts w:asciiTheme="minorHAnsi" w:eastAsia="Calibri" w:hAnsiTheme="minorHAnsi" w:cstheme="minorHAnsi"/>
                <w:szCs w:val="22"/>
              </w:rPr>
              <w:t>lab</w:t>
            </w:r>
            <w:r w:rsidRPr="00121EB8">
              <w:rPr>
                <w:rFonts w:asciiTheme="minorHAnsi" w:eastAsia="Calibri" w:hAnsiTheme="minorHAnsi" w:cstheme="minorHAnsi"/>
                <w:spacing w:val="-4"/>
                <w:szCs w:val="22"/>
              </w:rPr>
              <w:t xml:space="preserve"> </w:t>
            </w:r>
            <w:r w:rsidRPr="00121EB8">
              <w:rPr>
                <w:rFonts w:asciiTheme="minorHAnsi" w:eastAsia="Calibri" w:hAnsiTheme="minorHAnsi" w:cstheme="minorHAnsi"/>
                <w:szCs w:val="22"/>
              </w:rPr>
              <w:t>has</w:t>
            </w:r>
            <w:r w:rsidRPr="00121EB8">
              <w:rPr>
                <w:rFonts w:asciiTheme="minorHAnsi" w:eastAsia="Calibri" w:hAnsiTheme="minorHAnsi" w:cstheme="minorHAnsi"/>
                <w:spacing w:val="-4"/>
                <w:szCs w:val="22"/>
              </w:rPr>
              <w:t xml:space="preserve"> </w:t>
            </w:r>
            <w:r w:rsidRPr="00121EB8">
              <w:rPr>
                <w:rFonts w:asciiTheme="minorHAnsi" w:eastAsia="Calibri" w:hAnsiTheme="minorHAnsi" w:cstheme="minorHAnsi"/>
                <w:spacing w:val="-1"/>
                <w:szCs w:val="22"/>
              </w:rPr>
              <w:t>started</w:t>
            </w:r>
            <w:r w:rsidRPr="00121EB8">
              <w:rPr>
                <w:rFonts w:asciiTheme="minorHAnsi" w:eastAsia="Calibri" w:hAnsiTheme="minorHAnsi" w:cstheme="minorHAnsi"/>
                <w:spacing w:val="-3"/>
                <w:szCs w:val="22"/>
              </w:rPr>
              <w:t xml:space="preserve"> </w:t>
            </w:r>
            <w:r w:rsidRPr="00121EB8">
              <w:rPr>
                <w:rFonts w:asciiTheme="minorHAnsi" w:eastAsia="Calibri" w:hAnsiTheme="minorHAnsi" w:cstheme="minorHAnsi"/>
                <w:spacing w:val="-1"/>
                <w:szCs w:val="22"/>
              </w:rPr>
              <w:t>will</w:t>
            </w:r>
            <w:r w:rsidRPr="00121EB8">
              <w:rPr>
                <w:rFonts w:asciiTheme="minorHAnsi" w:eastAsia="Calibri" w:hAnsiTheme="minorHAnsi" w:cstheme="minorHAnsi"/>
                <w:spacing w:val="-2"/>
                <w:szCs w:val="22"/>
              </w:rPr>
              <w:t xml:space="preserve"> not </w:t>
            </w:r>
            <w:r w:rsidRPr="00121EB8">
              <w:rPr>
                <w:rFonts w:asciiTheme="minorHAnsi" w:eastAsia="Calibri" w:hAnsiTheme="minorHAnsi" w:cstheme="minorHAnsi"/>
                <w:spacing w:val="-1"/>
                <w:szCs w:val="22"/>
              </w:rPr>
              <w:t>be</w:t>
            </w:r>
            <w:r w:rsidRPr="00121EB8">
              <w:rPr>
                <w:rFonts w:asciiTheme="minorHAnsi" w:eastAsia="Calibri" w:hAnsiTheme="minorHAnsi" w:cstheme="minorHAnsi"/>
                <w:spacing w:val="51"/>
                <w:w w:val="99"/>
                <w:szCs w:val="22"/>
              </w:rPr>
              <w:t xml:space="preserve"> </w:t>
            </w:r>
            <w:r w:rsidRPr="00121EB8">
              <w:rPr>
                <w:rFonts w:asciiTheme="minorHAnsi" w:eastAsia="Calibri" w:hAnsiTheme="minorHAnsi" w:cstheme="minorHAnsi"/>
                <w:spacing w:val="-1"/>
                <w:szCs w:val="22"/>
              </w:rPr>
              <w:t>permitted</w:t>
            </w:r>
            <w:r w:rsidRPr="00121EB8">
              <w:rPr>
                <w:rFonts w:asciiTheme="minorHAnsi" w:eastAsia="Calibri" w:hAnsiTheme="minorHAnsi" w:cstheme="minorHAnsi"/>
                <w:szCs w:val="22"/>
              </w:rPr>
              <w:t xml:space="preserve"> </w:t>
            </w:r>
            <w:r w:rsidRPr="00121EB8">
              <w:rPr>
                <w:rFonts w:asciiTheme="minorHAnsi" w:eastAsia="Calibri" w:hAnsiTheme="minorHAnsi" w:cstheme="minorHAnsi"/>
                <w:spacing w:val="-2"/>
                <w:szCs w:val="22"/>
              </w:rPr>
              <w:t>in</w:t>
            </w:r>
            <w:r w:rsidRPr="00121EB8">
              <w:rPr>
                <w:rFonts w:asciiTheme="minorHAnsi" w:eastAsia="Calibri" w:hAnsiTheme="minorHAnsi" w:cstheme="minorHAnsi"/>
                <w:szCs w:val="22"/>
              </w:rPr>
              <w:t xml:space="preserve"> </w:t>
            </w:r>
            <w:r w:rsidRPr="00121EB8">
              <w:rPr>
                <w:rFonts w:asciiTheme="minorHAnsi" w:eastAsia="Calibri" w:hAnsiTheme="minorHAnsi" w:cstheme="minorHAnsi"/>
                <w:spacing w:val="-1"/>
                <w:szCs w:val="22"/>
              </w:rPr>
              <w:t>the</w:t>
            </w:r>
            <w:r w:rsidRPr="00121EB8">
              <w:rPr>
                <w:rFonts w:asciiTheme="minorHAnsi" w:eastAsia="Calibri" w:hAnsiTheme="minorHAnsi" w:cstheme="minorHAnsi"/>
                <w:spacing w:val="-3"/>
                <w:szCs w:val="22"/>
              </w:rPr>
              <w:t xml:space="preserve"> </w:t>
            </w:r>
            <w:r w:rsidRPr="00121EB8">
              <w:rPr>
                <w:rFonts w:asciiTheme="minorHAnsi" w:eastAsia="Calibri" w:hAnsiTheme="minorHAnsi" w:cstheme="minorHAnsi"/>
                <w:spacing w:val="1"/>
                <w:szCs w:val="22"/>
              </w:rPr>
              <w:t>lab, and</w:t>
            </w:r>
            <w:r w:rsidRPr="00121EB8">
              <w:rPr>
                <w:rFonts w:asciiTheme="minorHAnsi" w:eastAsia="Calibri" w:hAnsiTheme="minorHAnsi" w:cstheme="minorHAnsi"/>
                <w:spacing w:val="-2"/>
                <w:szCs w:val="22"/>
              </w:rPr>
              <w:t xml:space="preserve"> </w:t>
            </w:r>
            <w:r w:rsidRPr="00121EB8">
              <w:rPr>
                <w:rFonts w:asciiTheme="minorHAnsi" w:eastAsia="Calibri" w:hAnsiTheme="minorHAnsi" w:cstheme="minorHAnsi"/>
                <w:spacing w:val="-1"/>
                <w:szCs w:val="22"/>
              </w:rPr>
              <w:t>the</w:t>
            </w:r>
            <w:r w:rsidRPr="00121EB8">
              <w:rPr>
                <w:rFonts w:asciiTheme="minorHAnsi" w:eastAsia="Calibri" w:hAnsiTheme="minorHAnsi" w:cstheme="minorHAnsi"/>
                <w:spacing w:val="-2"/>
                <w:szCs w:val="22"/>
              </w:rPr>
              <w:t xml:space="preserve"> </w:t>
            </w:r>
            <w:r w:rsidRPr="00121EB8">
              <w:rPr>
                <w:rFonts w:asciiTheme="minorHAnsi" w:eastAsia="Calibri" w:hAnsiTheme="minorHAnsi" w:cstheme="minorHAnsi"/>
                <w:szCs w:val="22"/>
              </w:rPr>
              <w:t xml:space="preserve">grade for that lab </w:t>
            </w:r>
            <w:r w:rsidRPr="00121EB8">
              <w:rPr>
                <w:rFonts w:asciiTheme="minorHAnsi" w:eastAsia="Calibri" w:hAnsiTheme="minorHAnsi" w:cstheme="minorHAnsi"/>
                <w:spacing w:val="-1"/>
                <w:szCs w:val="22"/>
              </w:rPr>
              <w:t>will</w:t>
            </w:r>
            <w:r w:rsidRPr="00121EB8">
              <w:rPr>
                <w:rFonts w:asciiTheme="minorHAnsi" w:eastAsia="Calibri" w:hAnsiTheme="minorHAnsi" w:cstheme="minorHAnsi"/>
                <w:spacing w:val="-3"/>
                <w:szCs w:val="22"/>
              </w:rPr>
              <w:t xml:space="preserve"> </w:t>
            </w:r>
            <w:r w:rsidRPr="00121EB8">
              <w:rPr>
                <w:rFonts w:asciiTheme="minorHAnsi" w:eastAsia="Calibri" w:hAnsiTheme="minorHAnsi" w:cstheme="minorHAnsi"/>
                <w:szCs w:val="22"/>
              </w:rPr>
              <w:t>be a</w:t>
            </w:r>
            <w:r w:rsidRPr="00121EB8">
              <w:rPr>
                <w:rFonts w:asciiTheme="minorHAnsi" w:eastAsia="Calibri" w:hAnsiTheme="minorHAnsi" w:cstheme="minorHAnsi"/>
                <w:spacing w:val="-3"/>
                <w:szCs w:val="22"/>
              </w:rPr>
              <w:t xml:space="preserve"> zero</w:t>
            </w:r>
            <w:r w:rsidRPr="00121EB8">
              <w:rPr>
                <w:rFonts w:asciiTheme="minorHAnsi" w:eastAsia="Calibri" w:hAnsiTheme="minorHAnsi" w:cstheme="minorHAnsi"/>
                <w:spacing w:val="-1"/>
                <w:szCs w:val="22"/>
              </w:rPr>
              <w:t>.</w:t>
            </w:r>
            <w:r w:rsidRPr="00121EB8">
              <w:rPr>
                <w:rFonts w:asciiTheme="minorHAnsi" w:eastAsia="Calibri" w:hAnsiTheme="minorHAnsi" w:cstheme="minorHAnsi"/>
                <w:spacing w:val="3"/>
                <w:szCs w:val="22"/>
              </w:rPr>
              <w:t xml:space="preserve"> </w:t>
            </w:r>
          </w:p>
          <w:p w14:paraId="5DD5D709" w14:textId="318C9E8B" w:rsidR="00571D7B" w:rsidRPr="00121EB8" w:rsidRDefault="00571D7B" w:rsidP="00E376F9">
            <w:pPr>
              <w:spacing w:after="240"/>
              <w:rPr>
                <w:rFonts w:cstheme="minorHAnsi"/>
              </w:rPr>
            </w:pPr>
            <w:r w:rsidRPr="00121EB8">
              <w:rPr>
                <w:rFonts w:cstheme="minorHAnsi"/>
                <w:b/>
              </w:rPr>
              <w:t>Absences -</w:t>
            </w:r>
            <w:r w:rsidRPr="00121EB8">
              <w:rPr>
                <w:rFonts w:cstheme="minorHAnsi"/>
              </w:rPr>
              <w:t xml:space="preserve"> There will not be any make-up labs at the end of the semester. If a lab is missed, that will be the lab grade that is dropped. </w:t>
            </w:r>
          </w:p>
          <w:p w14:paraId="01946C87" w14:textId="2B532F7F" w:rsidR="00571D7B" w:rsidRPr="00E376F9" w:rsidRDefault="00571D7B" w:rsidP="00E376F9">
            <w:pPr>
              <w:spacing w:after="240"/>
              <w:rPr>
                <w:rFonts w:eastAsia="Calibri" w:cstheme="minorHAnsi"/>
                <w:spacing w:val="-1"/>
                <w:szCs w:val="22"/>
              </w:rPr>
            </w:pPr>
            <w:r w:rsidRPr="00121EB8">
              <w:rPr>
                <w:rFonts w:cstheme="minorHAnsi"/>
                <w:b/>
              </w:rPr>
              <w:t xml:space="preserve">Safety - </w:t>
            </w:r>
            <w:r w:rsidRPr="00121EB8">
              <w:rPr>
                <w:rFonts w:cstheme="minorHAnsi"/>
              </w:rPr>
              <w:t xml:space="preserve">  </w:t>
            </w:r>
            <w:r w:rsidRPr="00121EB8">
              <w:rPr>
                <w:rFonts w:eastAsia="Calibri" w:cstheme="minorHAnsi"/>
                <w:spacing w:val="-1"/>
                <w:szCs w:val="22"/>
              </w:rPr>
              <w:t>Everyone must read and sign the Safety Instruction Sheet for the Laboratory. (Last two pages of the lab manual). Failure to follow safety protocols outlined in the laboratory manual may lead to dismissal from laboratory for that day and a grade of zero for that lab.</w:t>
            </w:r>
          </w:p>
          <w:p w14:paraId="4F46BD60" w14:textId="673E356E" w:rsidR="00571D7B" w:rsidRPr="00CF3951" w:rsidRDefault="00571D7B" w:rsidP="00E376F9">
            <w:pPr>
              <w:spacing w:after="240"/>
              <w:rPr>
                <w:rFonts w:cstheme="minorHAnsi"/>
              </w:rPr>
            </w:pPr>
            <w:r w:rsidRPr="00121EB8">
              <w:rPr>
                <w:rFonts w:cstheme="minorHAnsi"/>
                <w:b/>
              </w:rPr>
              <w:t>Computations and Graphs -</w:t>
            </w:r>
            <w:r w:rsidRPr="00121EB8">
              <w:rPr>
                <w:rFonts w:cstheme="minorHAnsi"/>
              </w:rPr>
              <w:t xml:space="preserve"> Put calculations on a separate sheet of paper and turn in the calculation sheet along with the completed data sheet. Read the graphing section carefully in the lab manual (Introduction, “Graphs and Graphing Techniques” section, pp. I-10 to I-13). Use correct graph paper [10 square/cm or 20 squares/inch.]; some sample sheets are provided in the back of the lab manual. </w:t>
            </w:r>
          </w:p>
        </w:tc>
      </w:tr>
      <w:tr w:rsidR="00571D7B" w:rsidRPr="00CF3951" w14:paraId="6AB58A7E" w14:textId="77777777" w:rsidTr="00092E17">
        <w:trPr>
          <w:gridBefore w:val="1"/>
          <w:wBefore w:w="18" w:type="dxa"/>
          <w:trHeight w:val="864"/>
        </w:trPr>
        <w:tc>
          <w:tcPr>
            <w:tcW w:w="1512" w:type="dxa"/>
          </w:tcPr>
          <w:p w14:paraId="22A2095B" w14:textId="450DAC56" w:rsidR="00571D7B" w:rsidRDefault="00571D7B" w:rsidP="00571D7B">
            <w:pPr>
              <w:tabs>
                <w:tab w:val="left" w:pos="1530"/>
              </w:tabs>
              <w:rPr>
                <w:rFonts w:cstheme="minorHAnsi"/>
                <w:b/>
                <w:szCs w:val="22"/>
              </w:rPr>
            </w:pPr>
            <w:r w:rsidRPr="00121EB8">
              <w:rPr>
                <w:rFonts w:cstheme="minorHAnsi"/>
                <w:b/>
              </w:rPr>
              <w:t xml:space="preserve">Data </w:t>
            </w:r>
            <w:r>
              <w:rPr>
                <w:rFonts w:cstheme="minorHAnsi"/>
                <w:b/>
              </w:rPr>
              <w:t>s</w:t>
            </w:r>
            <w:r w:rsidRPr="00121EB8">
              <w:rPr>
                <w:rFonts w:cstheme="minorHAnsi"/>
                <w:b/>
              </w:rPr>
              <w:t>heets</w:t>
            </w:r>
          </w:p>
        </w:tc>
        <w:tc>
          <w:tcPr>
            <w:tcW w:w="8550" w:type="dxa"/>
            <w:gridSpan w:val="2"/>
          </w:tcPr>
          <w:p w14:paraId="3D4DBF6D" w14:textId="172AD3FF" w:rsidR="00571D7B" w:rsidRPr="00CF3951" w:rsidRDefault="00571D7B" w:rsidP="00E376F9">
            <w:pPr>
              <w:spacing w:after="240"/>
              <w:rPr>
                <w:rFonts w:cstheme="minorHAnsi"/>
              </w:rPr>
            </w:pPr>
            <w:r w:rsidRPr="00121EB8">
              <w:rPr>
                <w:rFonts w:cstheme="minorHAnsi"/>
              </w:rPr>
              <w:t xml:space="preserve">Each student is responsible for taking </w:t>
            </w:r>
            <w:r>
              <w:rPr>
                <w:rFonts w:cstheme="minorHAnsi"/>
              </w:rPr>
              <w:t>their</w:t>
            </w:r>
            <w:r w:rsidRPr="00121EB8">
              <w:rPr>
                <w:rFonts w:cstheme="minorHAnsi"/>
              </w:rPr>
              <w:t xml:space="preserve"> own data and performing calculations. </w:t>
            </w:r>
            <w:r w:rsidRPr="00E376F9">
              <w:rPr>
                <w:rFonts w:cstheme="minorHAnsi"/>
              </w:rPr>
              <w:t>Each data sheet should be signed by the lab instructor before leaving the lab.</w:t>
            </w:r>
            <w:r>
              <w:rPr>
                <w:rFonts w:cstheme="minorHAnsi"/>
              </w:rPr>
              <w:t xml:space="preserve"> If you are unable to complete all data collection by the end of the laboratory period, then you will be given some data </w:t>
            </w:r>
            <w:r w:rsidR="0078004F">
              <w:rPr>
                <w:rFonts w:cstheme="minorHAnsi"/>
              </w:rPr>
              <w:t>to</w:t>
            </w:r>
            <w:r>
              <w:rPr>
                <w:rFonts w:cstheme="minorHAnsi"/>
              </w:rPr>
              <w:t xml:space="preserve"> complete the report, with a 10% deduction on your lab report. It is very important that you read the lab procedure prior to coming to the lab.</w:t>
            </w:r>
          </w:p>
        </w:tc>
      </w:tr>
      <w:tr w:rsidR="00571D7B" w:rsidRPr="00CF3951" w14:paraId="7CCCD259" w14:textId="77777777" w:rsidTr="00092E17">
        <w:trPr>
          <w:gridBefore w:val="1"/>
          <w:wBefore w:w="18" w:type="dxa"/>
          <w:trHeight w:val="864"/>
        </w:trPr>
        <w:tc>
          <w:tcPr>
            <w:tcW w:w="1512" w:type="dxa"/>
          </w:tcPr>
          <w:p w14:paraId="5AD7624B" w14:textId="02D5E242" w:rsidR="00571D7B" w:rsidRDefault="00C3470C" w:rsidP="00571D7B">
            <w:pPr>
              <w:tabs>
                <w:tab w:val="left" w:pos="1530"/>
              </w:tabs>
              <w:rPr>
                <w:rFonts w:cstheme="minorHAnsi"/>
                <w:b/>
                <w:szCs w:val="22"/>
              </w:rPr>
            </w:pPr>
            <w:r>
              <w:rPr>
                <w:rFonts w:cstheme="minorHAnsi"/>
                <w:b/>
                <w:bCs/>
              </w:rPr>
              <w:t>Organ</w:t>
            </w:r>
            <w:r w:rsidR="00571D7B">
              <w:rPr>
                <w:rFonts w:cstheme="minorHAnsi"/>
                <w:b/>
                <w:bCs/>
              </w:rPr>
              <w:t>izing</w:t>
            </w:r>
          </w:p>
        </w:tc>
        <w:tc>
          <w:tcPr>
            <w:tcW w:w="8550" w:type="dxa"/>
            <w:gridSpan w:val="2"/>
          </w:tcPr>
          <w:p w14:paraId="24299608" w14:textId="77777777" w:rsidR="00571D7B" w:rsidRDefault="00571D7B" w:rsidP="00092E17">
            <w:pPr>
              <w:spacing w:after="240"/>
              <w:ind w:left="-30"/>
              <w:rPr>
                <w:rFonts w:cstheme="minorHAnsi"/>
              </w:rPr>
            </w:pPr>
            <w:r>
              <w:rPr>
                <w:rFonts w:cstheme="minorHAnsi"/>
              </w:rPr>
              <w:t xml:space="preserve">Students will wipe down the lab equipment and workspace prior to performing the lab and after finishing the lab.  </w:t>
            </w:r>
            <w:r w:rsidRPr="00121EB8">
              <w:rPr>
                <w:rFonts w:cstheme="minorHAnsi"/>
              </w:rPr>
              <w:t xml:space="preserve">Students must leave the work </w:t>
            </w:r>
            <w:r>
              <w:rPr>
                <w:rFonts w:cstheme="minorHAnsi"/>
              </w:rPr>
              <w:t>area</w:t>
            </w:r>
            <w:r w:rsidRPr="00121EB8">
              <w:rPr>
                <w:rFonts w:cstheme="minorHAnsi"/>
              </w:rPr>
              <w:t xml:space="preserve"> as neatly organized and placed as they found before starting the lab</w:t>
            </w:r>
            <w:r>
              <w:rPr>
                <w:rFonts w:cstheme="minorHAnsi"/>
              </w:rPr>
              <w:t>.</w:t>
            </w:r>
          </w:p>
          <w:p w14:paraId="13E2BF2D" w14:textId="05376CAB" w:rsidR="00571D7B" w:rsidRPr="00CF3951" w:rsidRDefault="00571D7B" w:rsidP="00092E17">
            <w:pPr>
              <w:spacing w:after="240"/>
              <w:rPr>
                <w:rFonts w:cstheme="minorHAnsi"/>
              </w:rPr>
            </w:pPr>
            <w:r>
              <w:rPr>
                <w:rFonts w:cstheme="minorHAnsi"/>
              </w:rPr>
              <w:lastRenderedPageBreak/>
              <w:t xml:space="preserve">The sanitizing procedure will be given by the instructor. In general, the sanitizing solution is sprayed on a dry cloth and the moisten cloth is used to wipe the instrumentation. You should never directly spray the equipment.  </w:t>
            </w:r>
          </w:p>
        </w:tc>
      </w:tr>
      <w:tr w:rsidR="003A5E40" w:rsidRPr="00121EB8" w14:paraId="3A7D0F5E" w14:textId="77777777" w:rsidTr="00092E17">
        <w:tc>
          <w:tcPr>
            <w:tcW w:w="1612" w:type="dxa"/>
            <w:gridSpan w:val="3"/>
          </w:tcPr>
          <w:p w14:paraId="7B61368E" w14:textId="77777777" w:rsidR="003A5E40" w:rsidRPr="00121EB8" w:rsidRDefault="003A5E40" w:rsidP="00AC54DD">
            <w:pPr>
              <w:rPr>
                <w:rFonts w:cstheme="minorHAnsi"/>
                <w:b/>
                <w:szCs w:val="22"/>
              </w:rPr>
            </w:pPr>
            <w:r>
              <w:rPr>
                <w:rFonts w:cstheme="minorHAnsi"/>
                <w:b/>
                <w:bCs/>
              </w:rPr>
              <w:lastRenderedPageBreak/>
              <w:t>Gloves</w:t>
            </w:r>
          </w:p>
        </w:tc>
        <w:tc>
          <w:tcPr>
            <w:tcW w:w="8468" w:type="dxa"/>
          </w:tcPr>
          <w:p w14:paraId="77F62F2F" w14:textId="704009C2" w:rsidR="003A5E40" w:rsidRPr="006B5E8E" w:rsidRDefault="003A5E40" w:rsidP="006B5E8E">
            <w:pPr>
              <w:spacing w:after="240"/>
              <w:ind w:left="-30"/>
              <w:rPr>
                <w:rFonts w:cstheme="minorHAnsi"/>
              </w:rPr>
            </w:pPr>
            <w:r>
              <w:rPr>
                <w:rFonts w:cstheme="minorHAnsi"/>
              </w:rPr>
              <w:t xml:space="preserve">Students are </w:t>
            </w:r>
            <w:r w:rsidR="00DE71D2">
              <w:rPr>
                <w:rFonts w:cstheme="minorHAnsi"/>
              </w:rPr>
              <w:t>suggested</w:t>
            </w:r>
            <w:r>
              <w:rPr>
                <w:rFonts w:cstheme="minorHAnsi"/>
              </w:rPr>
              <w:t xml:space="preserve"> to wear gloves, provided in the laboratory. These are non-allergenic, nitrile gloves </w:t>
            </w:r>
            <w:proofErr w:type="gramStart"/>
            <w:r>
              <w:rPr>
                <w:rFonts w:cstheme="minorHAnsi"/>
              </w:rPr>
              <w:t>similar to</w:t>
            </w:r>
            <w:proofErr w:type="gramEnd"/>
            <w:r>
              <w:rPr>
                <w:rFonts w:cstheme="minorHAnsi"/>
              </w:rPr>
              <w:t xml:space="preserve"> what is worn in the Chemistry laboratory.  There will be four glove sizes stationed in the front of the room.  Select your glove size and immediately put on the gloves when you enter the laboratory. You</w:t>
            </w:r>
            <w:r w:rsidR="00B06A9F">
              <w:rPr>
                <w:rFonts w:cstheme="minorHAnsi"/>
              </w:rPr>
              <w:t>r</w:t>
            </w:r>
            <w:r>
              <w:rPr>
                <w:rFonts w:cstheme="minorHAnsi"/>
              </w:rPr>
              <w:t xml:space="preserve"> laboratory instructor will demonstrate how to safely put on and remove gloves. </w:t>
            </w:r>
          </w:p>
        </w:tc>
      </w:tr>
      <w:tr w:rsidR="003A5E40" w:rsidRPr="00121EB8" w14:paraId="78A152BC" w14:textId="77777777" w:rsidTr="00092E17">
        <w:tc>
          <w:tcPr>
            <w:tcW w:w="1612" w:type="dxa"/>
            <w:gridSpan w:val="3"/>
          </w:tcPr>
          <w:p w14:paraId="6BDC2688" w14:textId="79C0E1A6" w:rsidR="003A5E40" w:rsidRPr="00121EB8" w:rsidRDefault="003A5E40" w:rsidP="00AC54DD">
            <w:pPr>
              <w:rPr>
                <w:rFonts w:cstheme="minorHAnsi"/>
                <w:b/>
                <w:szCs w:val="22"/>
              </w:rPr>
            </w:pPr>
            <w:r w:rsidRPr="00121EB8">
              <w:rPr>
                <w:rFonts w:cstheme="minorHAnsi"/>
                <w:b/>
                <w:szCs w:val="22"/>
              </w:rPr>
              <w:t>Academic honesty</w:t>
            </w:r>
          </w:p>
        </w:tc>
        <w:tc>
          <w:tcPr>
            <w:tcW w:w="8468" w:type="dxa"/>
          </w:tcPr>
          <w:p w14:paraId="77BF154E" w14:textId="36EC798E" w:rsidR="003A5E40" w:rsidRPr="00C75B30" w:rsidRDefault="003A5E40" w:rsidP="00C75B30">
            <w:pPr>
              <w:spacing w:after="240"/>
              <w:rPr>
                <w:rFonts w:ascii="Aptos" w:hAnsi="Aptos" w:cs="Arial"/>
                <w:szCs w:val="22"/>
              </w:rPr>
            </w:pPr>
            <w:r w:rsidRPr="00121EB8">
              <w:rPr>
                <w:rFonts w:eastAsia="Calibri" w:cstheme="minorHAnsi"/>
                <w:szCs w:val="22"/>
              </w:rPr>
              <w:t xml:space="preserve">Every KSU student is responsible for upholding the provisions of the Student Code of Conduct, as published in the Undergraduate and Graduate catalogs. The Student Code of Conduct addresses the University’s policy on academic honesty, including provisions regarding plagiarism and cheating, unauthorized access to University materials, misrepresentation/falsification of University records or academic malicious/intentional misuses of computer facilities and/or services, and misuse of student identification cards. Copying sections of someone else’s lab report, even your lab partner, is plagiarism.  Incidents of alleged academic misconduct will be handled through the established procedures of the Student Conduct and Academic Integrity department, which includes either an “Informal” resolution by a faculty member, resulting in a grade adjustment, or a formal hearing procedure, which may subject a student to the Code of Conduct’s minimum one semester suspension requirement. </w:t>
            </w:r>
            <w:r w:rsidR="00C75B30" w:rsidRPr="00373157">
              <w:rPr>
                <w:rFonts w:ascii="Aptos" w:hAnsi="Aptos" w:cs="Arial"/>
                <w:szCs w:val="22"/>
              </w:rPr>
              <w:t xml:space="preserve">Click </w:t>
            </w:r>
            <w:hyperlink r:id="rId11" w:history="1">
              <w:r w:rsidR="00C75B30" w:rsidRPr="00373157">
                <w:rPr>
                  <w:rStyle w:val="Hyperlink"/>
                  <w:rFonts w:ascii="Aptos" w:hAnsi="Aptos" w:cs="Arial"/>
                  <w:szCs w:val="22"/>
                </w:rPr>
                <w:t>here</w:t>
              </w:r>
            </w:hyperlink>
            <w:r w:rsidR="00C75B30" w:rsidRPr="00373157">
              <w:rPr>
                <w:rFonts w:ascii="Aptos" w:hAnsi="Aptos" w:cs="Arial"/>
                <w:szCs w:val="22"/>
              </w:rPr>
              <w:t xml:space="preserve"> for more information on KSU’s </w:t>
            </w:r>
            <w:r w:rsidR="00C75B30">
              <w:rPr>
                <w:rFonts w:ascii="Aptos" w:hAnsi="Aptos" w:cs="Arial"/>
                <w:szCs w:val="22"/>
              </w:rPr>
              <w:t xml:space="preserve">academic dishonesty </w:t>
            </w:r>
            <w:r w:rsidR="00C75B30" w:rsidRPr="00373157">
              <w:rPr>
                <w:rFonts w:ascii="Aptos" w:hAnsi="Aptos" w:cs="Arial"/>
                <w:szCs w:val="22"/>
              </w:rPr>
              <w:t>policies.</w:t>
            </w:r>
          </w:p>
        </w:tc>
      </w:tr>
      <w:tr w:rsidR="003A5E40" w:rsidRPr="00121EB8" w14:paraId="45B6965C" w14:textId="77777777" w:rsidTr="00092E17">
        <w:tc>
          <w:tcPr>
            <w:tcW w:w="1612" w:type="dxa"/>
            <w:gridSpan w:val="3"/>
          </w:tcPr>
          <w:p w14:paraId="5FEFEACF" w14:textId="77777777" w:rsidR="003A5E40" w:rsidRPr="003D68A7" w:rsidRDefault="003A5E40" w:rsidP="00AC54DD">
            <w:pPr>
              <w:rPr>
                <w:rFonts w:cstheme="minorHAnsi"/>
                <w:szCs w:val="22"/>
              </w:rPr>
            </w:pPr>
            <w:r w:rsidRPr="003D68A7">
              <w:rPr>
                <w:rFonts w:cstheme="minorHAnsi"/>
                <w:szCs w:val="22"/>
              </w:rPr>
              <w:br w:type="page"/>
            </w:r>
            <w:r w:rsidRPr="003D68A7">
              <w:rPr>
                <w:rFonts w:cstheme="minorHAnsi"/>
                <w:b/>
                <w:szCs w:val="22"/>
              </w:rPr>
              <w:t>Students with disabilities</w:t>
            </w:r>
          </w:p>
        </w:tc>
        <w:tc>
          <w:tcPr>
            <w:tcW w:w="8468" w:type="dxa"/>
          </w:tcPr>
          <w:p w14:paraId="08D3F04E" w14:textId="18932A7A" w:rsidR="003A5E40" w:rsidRPr="003D68A7" w:rsidRDefault="00CB0BE2" w:rsidP="00CB0BE2">
            <w:pPr>
              <w:spacing w:after="240"/>
              <w:rPr>
                <w:rFonts w:cstheme="minorHAnsi"/>
                <w:szCs w:val="22"/>
              </w:rPr>
            </w:pPr>
            <w:r w:rsidRPr="00373157">
              <w:rPr>
                <w:rFonts w:ascii="Aptos" w:hAnsi="Aptos" w:cs="Arial"/>
                <w:szCs w:val="22"/>
              </w:rPr>
              <w:t xml:space="preserve">KSU is here to help. Any student with a documented disability or medical condition needing academic accommodation of class-related activities should contact the </w:t>
            </w:r>
            <w:hyperlink r:id="rId12" w:history="1">
              <w:r w:rsidRPr="00373157">
                <w:rPr>
                  <w:rStyle w:val="Hyperlink"/>
                  <w:rFonts w:ascii="Aptos" w:hAnsi="Aptos" w:cs="Arial"/>
                  <w:szCs w:val="22"/>
                </w:rPr>
                <w:t>Office of Student Disability Services.</w:t>
              </w:r>
            </w:hyperlink>
            <w:r w:rsidRPr="00373157">
              <w:rPr>
                <w:rFonts w:ascii="Aptos" w:hAnsi="Aptos" w:cs="Arial"/>
                <w:szCs w:val="22"/>
              </w:rPr>
              <w:t xml:space="preserve"> More information can be found </w:t>
            </w:r>
            <w:hyperlink r:id="rId13" w:history="1">
              <w:r w:rsidRPr="00373157">
                <w:rPr>
                  <w:rStyle w:val="Hyperlink"/>
                  <w:rFonts w:ascii="Aptos" w:hAnsi="Aptos" w:cs="Arial"/>
                  <w:szCs w:val="22"/>
                </w:rPr>
                <w:t>here</w:t>
              </w:r>
            </w:hyperlink>
            <w:r w:rsidRPr="00373157">
              <w:rPr>
                <w:rFonts w:ascii="Aptos" w:hAnsi="Aptos" w:cs="Arial"/>
                <w:szCs w:val="22"/>
              </w:rPr>
              <w:t>.</w:t>
            </w:r>
          </w:p>
        </w:tc>
      </w:tr>
      <w:tr w:rsidR="003A5E40" w:rsidRPr="00121EB8" w14:paraId="56C42774" w14:textId="77777777" w:rsidTr="00AC54DD">
        <w:tc>
          <w:tcPr>
            <w:tcW w:w="1612" w:type="dxa"/>
            <w:gridSpan w:val="3"/>
          </w:tcPr>
          <w:p w14:paraId="74F05C3C" w14:textId="77777777" w:rsidR="003A5E40" w:rsidRPr="00121EB8" w:rsidRDefault="003A5E40" w:rsidP="00AC54DD">
            <w:pPr>
              <w:rPr>
                <w:rFonts w:cstheme="minorHAnsi"/>
                <w:b/>
                <w:bCs/>
              </w:rPr>
            </w:pPr>
            <w:r w:rsidRPr="00121EB8">
              <w:rPr>
                <w:rFonts w:cstheme="minorHAnsi"/>
                <w:b/>
                <w:bCs/>
              </w:rPr>
              <w:t>Withdrawal Policy</w:t>
            </w:r>
          </w:p>
        </w:tc>
        <w:tc>
          <w:tcPr>
            <w:tcW w:w="8468" w:type="dxa"/>
          </w:tcPr>
          <w:p w14:paraId="77F832D6" w14:textId="77777777" w:rsidR="009B34A1" w:rsidRDefault="003A5E40" w:rsidP="00F659CC">
            <w:pPr>
              <w:rPr>
                <w:rFonts w:ascii="Aptos" w:hAnsi="Aptos" w:cs="Arial"/>
                <w:color w:val="000000" w:themeColor="text1"/>
                <w:szCs w:val="22"/>
              </w:rPr>
            </w:pPr>
            <w:r w:rsidRPr="00121EB8">
              <w:rPr>
                <w:rFonts w:cstheme="minorHAnsi"/>
                <w:color w:val="000000"/>
                <w:shd w:val="clear" w:color="auto" w:fill="FFFFFF"/>
              </w:rPr>
              <w:t xml:space="preserve">Students are solely responsible for managing their enrollment status in a class; nonattendance does not constitute a withdrawal. The last day to withdraw without academic penalty is </w:t>
            </w:r>
            <w:r w:rsidR="00627D9C" w:rsidRPr="00627D9C">
              <w:rPr>
                <w:rFonts w:cstheme="minorHAnsi"/>
                <w:b/>
                <w:bCs/>
              </w:rPr>
              <w:t>Fri</w:t>
            </w:r>
            <w:r w:rsidRPr="00627D9C">
              <w:rPr>
                <w:rFonts w:cstheme="minorHAnsi"/>
                <w:b/>
                <w:bCs/>
              </w:rPr>
              <w:t xml:space="preserve">day, </w:t>
            </w:r>
            <w:r w:rsidR="00AD3E6D" w:rsidRPr="00627D9C">
              <w:rPr>
                <w:rFonts w:cstheme="minorHAnsi"/>
                <w:b/>
                <w:bCs/>
              </w:rPr>
              <w:t xml:space="preserve">October </w:t>
            </w:r>
            <w:r w:rsidR="00627D9C" w:rsidRPr="00627D9C">
              <w:rPr>
                <w:rFonts w:cstheme="minorHAnsi"/>
                <w:b/>
                <w:bCs/>
              </w:rPr>
              <w:t>25</w:t>
            </w:r>
            <w:r w:rsidRPr="00627D9C">
              <w:rPr>
                <w:rFonts w:cstheme="minorHAnsi"/>
                <w:b/>
                <w:bCs/>
              </w:rPr>
              <w:t xml:space="preserve">, </w:t>
            </w:r>
            <w:r w:rsidR="00627D9C" w:rsidRPr="00627D9C">
              <w:rPr>
                <w:rFonts w:cstheme="minorHAnsi"/>
                <w:b/>
                <w:bCs/>
              </w:rPr>
              <w:t xml:space="preserve">2024 by </w:t>
            </w:r>
            <w:r w:rsidR="004A60AB" w:rsidRPr="00627D9C">
              <w:rPr>
                <w:rFonts w:cstheme="minorHAnsi"/>
                <w:b/>
                <w:bCs/>
              </w:rPr>
              <w:t>11:45 PM</w:t>
            </w:r>
            <w:r w:rsidRPr="00121EB8">
              <w:rPr>
                <w:rFonts w:cstheme="minorHAnsi"/>
                <w:color w:val="000000"/>
                <w:shd w:val="clear" w:color="auto" w:fill="FFFFFF"/>
              </w:rPr>
              <w:t xml:space="preserve">. </w:t>
            </w:r>
            <w:r w:rsidR="00F659CC">
              <w:rPr>
                <w:rFonts w:ascii="Aptos" w:hAnsi="Aptos" w:cs="Arial"/>
                <w:szCs w:val="22"/>
              </w:rPr>
              <w:t xml:space="preserve">Additional information can be found </w:t>
            </w:r>
            <w:hyperlink r:id="rId14" w:history="1">
              <w:r w:rsidR="00F659CC">
                <w:rPr>
                  <w:rStyle w:val="Hyperlink"/>
                  <w:rFonts w:ascii="Aptos" w:hAnsi="Aptos" w:cs="Arial"/>
                  <w:szCs w:val="22"/>
                </w:rPr>
                <w:t>here</w:t>
              </w:r>
            </w:hyperlink>
            <w:r w:rsidR="00F659CC">
              <w:rPr>
                <w:rFonts w:ascii="Aptos" w:hAnsi="Aptos" w:cs="Arial"/>
                <w:szCs w:val="22"/>
              </w:rPr>
              <w:t xml:space="preserve">. This and other important dates can be found on </w:t>
            </w:r>
            <w:hyperlink r:id="rId15" w:history="1">
              <w:r w:rsidR="00F659CC">
                <w:rPr>
                  <w:rStyle w:val="Hyperlink"/>
                  <w:rFonts w:ascii="Aptos" w:hAnsi="Aptos" w:cs="Arial"/>
                  <w:szCs w:val="22"/>
                </w:rPr>
                <w:t xml:space="preserve">KSU’s </w:t>
              </w:r>
              <w:r w:rsidR="00F659CC">
                <w:rPr>
                  <w:rStyle w:val="Hyperlink"/>
                  <w:rFonts w:ascii="Aptos" w:hAnsi="Aptos"/>
                  <w:szCs w:val="22"/>
                </w:rPr>
                <w:t>a</w:t>
              </w:r>
              <w:r w:rsidR="00F659CC">
                <w:rPr>
                  <w:rStyle w:val="Hyperlink"/>
                  <w:rFonts w:ascii="Aptos" w:hAnsi="Aptos" w:cs="Arial"/>
                  <w:szCs w:val="22"/>
                </w:rPr>
                <w:t>cademic calendar</w:t>
              </w:r>
            </w:hyperlink>
            <w:r w:rsidR="00F659CC">
              <w:rPr>
                <w:rFonts w:ascii="Aptos" w:hAnsi="Aptos" w:cs="Arial"/>
                <w:szCs w:val="22"/>
              </w:rPr>
              <w:t>.  If y</w:t>
            </w:r>
            <w:r w:rsidR="00F659CC">
              <w:rPr>
                <w:rFonts w:ascii="Aptos" w:hAnsi="Aptos" w:cs="Arial"/>
                <w:color w:val="000000" w:themeColor="text1"/>
                <w:szCs w:val="22"/>
              </w:rPr>
              <w:t xml:space="preserve">ou are thinking about dropping the course, please talk to me first. Most importantly, we want to find a way for you to succeed. </w:t>
            </w:r>
          </w:p>
          <w:p w14:paraId="1E87B1FE" w14:textId="7E04DDBE" w:rsidR="00245C98" w:rsidRPr="00F659CC" w:rsidRDefault="00245C98" w:rsidP="00F659CC">
            <w:pPr>
              <w:rPr>
                <w:rFonts w:ascii="Aptos" w:hAnsi="Aptos" w:cs="Arial"/>
                <w:szCs w:val="22"/>
              </w:rPr>
            </w:pPr>
          </w:p>
        </w:tc>
      </w:tr>
    </w:tbl>
    <w:p w14:paraId="492A3DC5" w14:textId="5B2905D9" w:rsidR="00B24322" w:rsidRPr="00B24322" w:rsidRDefault="00B24322" w:rsidP="00B24322">
      <w:pPr>
        <w:rPr>
          <w:sz w:val="24"/>
          <w:szCs w:val="24"/>
        </w:rPr>
      </w:pPr>
      <w:r w:rsidRPr="00B24322">
        <w:rPr>
          <w:sz w:val="24"/>
          <w:szCs w:val="24"/>
        </w:rPr>
        <w:t>___________________________</w:t>
      </w:r>
    </w:p>
    <w:p w14:paraId="74907A3E" w14:textId="77777777" w:rsidR="00B24322" w:rsidRPr="00B24322" w:rsidRDefault="00B24322" w:rsidP="00B24322">
      <w:pPr>
        <w:rPr>
          <w:sz w:val="24"/>
          <w:szCs w:val="24"/>
        </w:rPr>
      </w:pPr>
      <w:r w:rsidRPr="00B24322">
        <w:rPr>
          <w:sz w:val="24"/>
          <w:szCs w:val="24"/>
        </w:rPr>
        <w:t xml:space="preserve">YOU MATTER at KSU, and your well-being is a priority to us. The transition to college is exciting, but it can cause students to experience stress and feel overwhelmed, leading to other issues. Through counseling, health education, addiction and recovery support, fitness and recreation activities, and access to basic needs, </w:t>
      </w:r>
      <w:proofErr w:type="spellStart"/>
      <w:r w:rsidRPr="00B24322">
        <w:rPr>
          <w:sz w:val="24"/>
          <w:szCs w:val="24"/>
        </w:rPr>
        <w:t>Wellbeing@KSU</w:t>
      </w:r>
      <w:proofErr w:type="spellEnd"/>
      <w:r w:rsidRPr="00B24322">
        <w:rPr>
          <w:sz w:val="24"/>
          <w:szCs w:val="24"/>
        </w:rPr>
        <w:t xml:space="preserve"> is here to help you do well and be well.    kennesaw.edu/</w:t>
      </w:r>
      <w:proofErr w:type="gramStart"/>
      <w:r w:rsidRPr="00B24322">
        <w:rPr>
          <w:sz w:val="24"/>
          <w:szCs w:val="24"/>
        </w:rPr>
        <w:t>wellbeing  ●</w:t>
      </w:r>
      <w:proofErr w:type="gramEnd"/>
      <w:r w:rsidRPr="00B24322">
        <w:rPr>
          <w:sz w:val="24"/>
          <w:szCs w:val="24"/>
        </w:rPr>
        <w:t xml:space="preserve">  #WellbeingatKSU  </w:t>
      </w:r>
    </w:p>
    <w:p w14:paraId="0BC43EDE" w14:textId="5DE800AC" w:rsidR="007C3C50" w:rsidRDefault="007C3C50" w:rsidP="0075273C">
      <w:pPr>
        <w:rPr>
          <w:sz w:val="18"/>
          <w:szCs w:val="18"/>
        </w:rPr>
      </w:pPr>
    </w:p>
    <w:p w14:paraId="76FFF904" w14:textId="77777777" w:rsidR="00B24322" w:rsidRPr="00B24322" w:rsidRDefault="00B24322" w:rsidP="0075273C">
      <w:pPr>
        <w:rPr>
          <w:sz w:val="18"/>
          <w:szCs w:val="18"/>
        </w:rPr>
      </w:pPr>
    </w:p>
    <w:p w14:paraId="67C3B412" w14:textId="77777777" w:rsidR="006B6D85" w:rsidRDefault="006B6D85">
      <w:pPr>
        <w:rPr>
          <w:b/>
          <w:bCs/>
          <w:sz w:val="28"/>
          <w:szCs w:val="28"/>
        </w:rPr>
      </w:pPr>
      <w:r>
        <w:rPr>
          <w:b/>
          <w:bCs/>
          <w:sz w:val="28"/>
          <w:szCs w:val="28"/>
        </w:rPr>
        <w:br w:type="page"/>
      </w:r>
    </w:p>
    <w:p w14:paraId="1C69FAFE" w14:textId="00BC17E7" w:rsidR="0075273C" w:rsidRDefault="00B24322" w:rsidP="0075273C">
      <w:pPr>
        <w:rPr>
          <w:b/>
          <w:bCs/>
          <w:sz w:val="28"/>
          <w:szCs w:val="28"/>
        </w:rPr>
      </w:pPr>
      <w:r>
        <w:rPr>
          <w:b/>
          <w:bCs/>
          <w:sz w:val="28"/>
          <w:szCs w:val="28"/>
        </w:rPr>
        <w:lastRenderedPageBreak/>
        <w:t>FALL</w:t>
      </w:r>
      <w:r w:rsidR="00807BE7">
        <w:rPr>
          <w:b/>
          <w:bCs/>
          <w:sz w:val="28"/>
          <w:szCs w:val="28"/>
        </w:rPr>
        <w:t xml:space="preserve"> 2</w:t>
      </w:r>
      <w:r w:rsidR="006B6D85">
        <w:rPr>
          <w:b/>
          <w:bCs/>
          <w:sz w:val="28"/>
          <w:szCs w:val="28"/>
        </w:rPr>
        <w:t>4</w:t>
      </w:r>
      <w:r w:rsidR="0075273C" w:rsidRPr="006817CA">
        <w:rPr>
          <w:b/>
          <w:bCs/>
          <w:sz w:val="28"/>
          <w:szCs w:val="28"/>
        </w:rPr>
        <w:t xml:space="preserve"> LAB SCHEDULE</w:t>
      </w:r>
    </w:p>
    <w:tbl>
      <w:tblPr>
        <w:tblW w:w="6860" w:type="dxa"/>
        <w:tblLook w:val="04A0" w:firstRow="1" w:lastRow="0" w:firstColumn="1" w:lastColumn="0" w:noHBand="0" w:noVBand="1"/>
      </w:tblPr>
      <w:tblGrid>
        <w:gridCol w:w="1560"/>
        <w:gridCol w:w="1480"/>
        <w:gridCol w:w="3820"/>
      </w:tblGrid>
      <w:tr w:rsidR="00B64D05" w:rsidRPr="00B64D05" w14:paraId="0550B01F" w14:textId="77777777" w:rsidTr="00B64D05">
        <w:trPr>
          <w:trHeight w:val="255"/>
        </w:trPr>
        <w:tc>
          <w:tcPr>
            <w:tcW w:w="1560" w:type="dxa"/>
            <w:tcBorders>
              <w:top w:val="single" w:sz="4" w:space="0" w:color="000000"/>
              <w:left w:val="single" w:sz="4" w:space="0" w:color="000000"/>
              <w:bottom w:val="single" w:sz="4" w:space="0" w:color="000000"/>
              <w:right w:val="single" w:sz="4" w:space="0" w:color="000000"/>
            </w:tcBorders>
            <w:shd w:val="clear" w:color="000000" w:fill="C0C0C0"/>
            <w:hideMark/>
          </w:tcPr>
          <w:p w14:paraId="52466045" w14:textId="77777777" w:rsidR="00B64D05" w:rsidRPr="00B64D05" w:rsidRDefault="00B64D05" w:rsidP="00B64D05">
            <w:pPr>
              <w:jc w:val="center"/>
              <w:rPr>
                <w:rFonts w:ascii="Verdana" w:hAnsi="Verdana" w:cs="Arial"/>
                <w:sz w:val="20"/>
                <w:lang w:eastAsia="zh-CN"/>
              </w:rPr>
            </w:pPr>
            <w:r w:rsidRPr="00B64D05">
              <w:rPr>
                <w:rFonts w:ascii="Verdana" w:hAnsi="Verdana" w:cs="Arial"/>
                <w:sz w:val="20"/>
                <w:lang w:eastAsia="zh-CN"/>
              </w:rPr>
              <w:t>Date</w:t>
            </w:r>
          </w:p>
        </w:tc>
        <w:tc>
          <w:tcPr>
            <w:tcW w:w="1480" w:type="dxa"/>
            <w:tcBorders>
              <w:top w:val="single" w:sz="4" w:space="0" w:color="000000"/>
              <w:left w:val="nil"/>
              <w:bottom w:val="single" w:sz="4" w:space="0" w:color="000000"/>
              <w:right w:val="single" w:sz="4" w:space="0" w:color="000000"/>
            </w:tcBorders>
            <w:shd w:val="clear" w:color="000000" w:fill="C0C0C0"/>
            <w:hideMark/>
          </w:tcPr>
          <w:p w14:paraId="70E81300" w14:textId="77777777" w:rsidR="00B64D05" w:rsidRPr="00B64D05" w:rsidRDefault="00B64D05" w:rsidP="00B64D05">
            <w:pPr>
              <w:jc w:val="center"/>
              <w:rPr>
                <w:rFonts w:ascii="Verdana" w:hAnsi="Verdana" w:cs="Arial"/>
                <w:sz w:val="20"/>
                <w:lang w:eastAsia="zh-CN"/>
              </w:rPr>
            </w:pPr>
            <w:r w:rsidRPr="00B64D05">
              <w:rPr>
                <w:rFonts w:ascii="Verdana" w:hAnsi="Verdana" w:cs="Arial"/>
                <w:sz w:val="20"/>
                <w:lang w:eastAsia="zh-CN"/>
              </w:rPr>
              <w:t>Lab No.</w:t>
            </w:r>
          </w:p>
        </w:tc>
        <w:tc>
          <w:tcPr>
            <w:tcW w:w="3820" w:type="dxa"/>
            <w:tcBorders>
              <w:top w:val="single" w:sz="4" w:space="0" w:color="000000"/>
              <w:left w:val="nil"/>
              <w:bottom w:val="single" w:sz="4" w:space="0" w:color="000000"/>
              <w:right w:val="single" w:sz="4" w:space="0" w:color="000000"/>
            </w:tcBorders>
            <w:shd w:val="clear" w:color="000000" w:fill="C0C0C0"/>
            <w:hideMark/>
          </w:tcPr>
          <w:p w14:paraId="122DE256" w14:textId="77777777" w:rsidR="00B64D05" w:rsidRPr="00B64D05" w:rsidRDefault="00B64D05" w:rsidP="00B64D05">
            <w:pPr>
              <w:jc w:val="center"/>
              <w:rPr>
                <w:rFonts w:ascii="Verdana" w:hAnsi="Verdana" w:cs="Arial"/>
                <w:sz w:val="20"/>
                <w:lang w:eastAsia="zh-CN"/>
              </w:rPr>
            </w:pPr>
            <w:r w:rsidRPr="00B64D05">
              <w:rPr>
                <w:rFonts w:ascii="Verdana" w:hAnsi="Verdana" w:cs="Arial"/>
                <w:sz w:val="20"/>
                <w:lang w:eastAsia="zh-CN"/>
              </w:rPr>
              <w:t>Experiment Title</w:t>
            </w:r>
          </w:p>
        </w:tc>
      </w:tr>
      <w:tr w:rsidR="00B64D05" w:rsidRPr="00B64D05" w14:paraId="2C82CD8B" w14:textId="77777777" w:rsidTr="00B64D05">
        <w:trPr>
          <w:trHeight w:val="255"/>
        </w:trPr>
        <w:tc>
          <w:tcPr>
            <w:tcW w:w="1560" w:type="dxa"/>
            <w:tcBorders>
              <w:top w:val="nil"/>
              <w:left w:val="single" w:sz="4" w:space="0" w:color="000000"/>
              <w:bottom w:val="nil"/>
              <w:right w:val="single" w:sz="4" w:space="0" w:color="000000"/>
            </w:tcBorders>
            <w:shd w:val="clear" w:color="auto" w:fill="auto"/>
            <w:noWrap/>
            <w:vAlign w:val="bottom"/>
            <w:hideMark/>
          </w:tcPr>
          <w:p w14:paraId="1CB49819" w14:textId="77777777" w:rsidR="00B64D05" w:rsidRPr="00B64D05" w:rsidRDefault="00B64D05" w:rsidP="00B64D05">
            <w:pPr>
              <w:rPr>
                <w:rFonts w:ascii="Arial" w:hAnsi="Arial" w:cs="Arial"/>
                <w:sz w:val="20"/>
                <w:lang w:eastAsia="zh-CN"/>
              </w:rPr>
            </w:pPr>
            <w:r w:rsidRPr="00B64D05">
              <w:rPr>
                <w:rFonts w:ascii="Arial" w:hAnsi="Arial" w:cs="Arial"/>
                <w:sz w:val="20"/>
                <w:lang w:eastAsia="zh-CN"/>
              </w:rPr>
              <w:t> </w:t>
            </w:r>
          </w:p>
        </w:tc>
        <w:tc>
          <w:tcPr>
            <w:tcW w:w="1480" w:type="dxa"/>
            <w:tcBorders>
              <w:top w:val="nil"/>
              <w:left w:val="nil"/>
              <w:bottom w:val="nil"/>
              <w:right w:val="single" w:sz="4" w:space="0" w:color="000000"/>
            </w:tcBorders>
            <w:shd w:val="clear" w:color="auto" w:fill="auto"/>
            <w:noWrap/>
            <w:vAlign w:val="bottom"/>
            <w:hideMark/>
          </w:tcPr>
          <w:p w14:paraId="573BC921" w14:textId="77777777" w:rsidR="00B64D05" w:rsidRPr="00B64D05" w:rsidRDefault="00B64D05" w:rsidP="00B64D05">
            <w:pPr>
              <w:rPr>
                <w:rFonts w:ascii="Arial" w:hAnsi="Arial" w:cs="Arial"/>
                <w:sz w:val="20"/>
                <w:lang w:eastAsia="zh-CN"/>
              </w:rPr>
            </w:pPr>
            <w:r w:rsidRPr="00B64D05">
              <w:rPr>
                <w:rFonts w:ascii="Arial" w:hAnsi="Arial" w:cs="Arial"/>
                <w:sz w:val="20"/>
                <w:lang w:eastAsia="zh-CN"/>
              </w:rPr>
              <w:t> </w:t>
            </w:r>
          </w:p>
        </w:tc>
        <w:tc>
          <w:tcPr>
            <w:tcW w:w="3820" w:type="dxa"/>
            <w:tcBorders>
              <w:top w:val="nil"/>
              <w:left w:val="nil"/>
              <w:bottom w:val="nil"/>
              <w:right w:val="single" w:sz="4" w:space="0" w:color="000000"/>
            </w:tcBorders>
            <w:shd w:val="clear" w:color="auto" w:fill="auto"/>
            <w:noWrap/>
            <w:vAlign w:val="bottom"/>
            <w:hideMark/>
          </w:tcPr>
          <w:p w14:paraId="2B9FCCDC" w14:textId="77777777" w:rsidR="00B64D05" w:rsidRPr="00B64D05" w:rsidRDefault="00B64D05" w:rsidP="00B64D05">
            <w:pPr>
              <w:rPr>
                <w:rFonts w:ascii="Arial" w:hAnsi="Arial" w:cs="Arial"/>
                <w:sz w:val="20"/>
                <w:lang w:eastAsia="zh-CN"/>
              </w:rPr>
            </w:pPr>
            <w:r w:rsidRPr="00B64D05">
              <w:rPr>
                <w:rFonts w:ascii="Arial" w:hAnsi="Arial" w:cs="Arial"/>
                <w:sz w:val="20"/>
                <w:lang w:eastAsia="zh-CN"/>
              </w:rPr>
              <w:t> </w:t>
            </w:r>
          </w:p>
        </w:tc>
      </w:tr>
      <w:tr w:rsidR="009B34A1" w:rsidRPr="00B64D05" w14:paraId="64981F60" w14:textId="77777777" w:rsidTr="00B64D05">
        <w:trPr>
          <w:trHeight w:val="255"/>
        </w:trPr>
        <w:tc>
          <w:tcPr>
            <w:tcW w:w="1560" w:type="dxa"/>
            <w:tcBorders>
              <w:top w:val="single" w:sz="4" w:space="0" w:color="000000"/>
              <w:left w:val="single" w:sz="4" w:space="0" w:color="000000"/>
              <w:bottom w:val="single" w:sz="4" w:space="0" w:color="000000"/>
              <w:right w:val="single" w:sz="4" w:space="0" w:color="000000"/>
            </w:tcBorders>
            <w:shd w:val="clear" w:color="auto" w:fill="auto"/>
            <w:hideMark/>
          </w:tcPr>
          <w:p w14:paraId="31141B1F" w14:textId="6BE1B288" w:rsidR="009B34A1" w:rsidRPr="00B64D05" w:rsidRDefault="009B34A1" w:rsidP="009B34A1">
            <w:pPr>
              <w:rPr>
                <w:rFonts w:ascii="Verdana" w:hAnsi="Verdana" w:cs="Arial"/>
                <w:sz w:val="20"/>
                <w:lang w:eastAsia="zh-CN"/>
              </w:rPr>
            </w:pPr>
            <w:r>
              <w:rPr>
                <w:rFonts w:ascii="Verdana" w:hAnsi="Verdana" w:cs="Arial"/>
                <w:sz w:val="20"/>
              </w:rPr>
              <w:t>2</w:t>
            </w:r>
            <w:r w:rsidR="00BE3C18">
              <w:rPr>
                <w:rFonts w:ascii="Verdana" w:hAnsi="Verdana" w:cs="Arial"/>
                <w:sz w:val="20"/>
              </w:rPr>
              <w:t>3</w:t>
            </w:r>
            <w:r>
              <w:rPr>
                <w:rFonts w:ascii="Verdana" w:hAnsi="Verdana" w:cs="Arial"/>
                <w:sz w:val="20"/>
              </w:rPr>
              <w:t>-Aug</w:t>
            </w:r>
          </w:p>
        </w:tc>
        <w:tc>
          <w:tcPr>
            <w:tcW w:w="1480" w:type="dxa"/>
            <w:tcBorders>
              <w:top w:val="single" w:sz="4" w:space="0" w:color="000000"/>
              <w:left w:val="nil"/>
              <w:bottom w:val="single" w:sz="4" w:space="0" w:color="000000"/>
              <w:right w:val="single" w:sz="4" w:space="0" w:color="000000"/>
            </w:tcBorders>
            <w:shd w:val="clear" w:color="auto" w:fill="auto"/>
            <w:hideMark/>
          </w:tcPr>
          <w:p w14:paraId="6B6154FE" w14:textId="43209E1C" w:rsidR="009B34A1" w:rsidRPr="00B64D05" w:rsidRDefault="009B34A1" w:rsidP="009B34A1">
            <w:pPr>
              <w:rPr>
                <w:rFonts w:ascii="Arial" w:hAnsi="Arial" w:cs="Arial"/>
                <w:sz w:val="20"/>
                <w:lang w:eastAsia="zh-CN"/>
              </w:rPr>
            </w:pPr>
            <w:r>
              <w:rPr>
                <w:rFonts w:ascii="Arial" w:hAnsi="Arial" w:cs="Arial"/>
                <w:sz w:val="20"/>
              </w:rPr>
              <w:t>Lab1</w:t>
            </w:r>
          </w:p>
        </w:tc>
        <w:tc>
          <w:tcPr>
            <w:tcW w:w="3820" w:type="dxa"/>
            <w:tcBorders>
              <w:top w:val="single" w:sz="4" w:space="0" w:color="000000"/>
              <w:left w:val="nil"/>
              <w:bottom w:val="single" w:sz="4" w:space="0" w:color="000000"/>
              <w:right w:val="single" w:sz="4" w:space="0" w:color="000000"/>
            </w:tcBorders>
            <w:shd w:val="clear" w:color="auto" w:fill="auto"/>
            <w:hideMark/>
          </w:tcPr>
          <w:p w14:paraId="10068139" w14:textId="25AFD316" w:rsidR="009B34A1" w:rsidRPr="00B64D05" w:rsidRDefault="009B34A1" w:rsidP="009B34A1">
            <w:pPr>
              <w:rPr>
                <w:rFonts w:ascii="Verdana" w:hAnsi="Verdana" w:cs="Arial"/>
                <w:sz w:val="20"/>
                <w:lang w:eastAsia="zh-CN"/>
              </w:rPr>
            </w:pPr>
            <w:r>
              <w:rPr>
                <w:rFonts w:ascii="Verdana" w:hAnsi="Verdana" w:cs="Arial"/>
                <w:sz w:val="20"/>
              </w:rPr>
              <w:t xml:space="preserve">Introduction to Data Analysis                                                                                   </w:t>
            </w:r>
          </w:p>
        </w:tc>
      </w:tr>
      <w:tr w:rsidR="009B34A1" w:rsidRPr="00B64D05" w14:paraId="4C0185BB" w14:textId="77777777" w:rsidTr="00B64D05">
        <w:trPr>
          <w:trHeight w:val="255"/>
        </w:trPr>
        <w:tc>
          <w:tcPr>
            <w:tcW w:w="1560" w:type="dxa"/>
            <w:tcBorders>
              <w:top w:val="nil"/>
              <w:left w:val="single" w:sz="4" w:space="0" w:color="000000"/>
              <w:bottom w:val="single" w:sz="4" w:space="0" w:color="000000"/>
              <w:right w:val="single" w:sz="4" w:space="0" w:color="000000"/>
            </w:tcBorders>
            <w:shd w:val="clear" w:color="auto" w:fill="auto"/>
            <w:hideMark/>
          </w:tcPr>
          <w:p w14:paraId="3AF8A481" w14:textId="573321DB" w:rsidR="009B34A1" w:rsidRPr="00B64D05" w:rsidRDefault="009B34A1" w:rsidP="009B34A1">
            <w:pPr>
              <w:rPr>
                <w:rFonts w:ascii="Verdana" w:hAnsi="Verdana" w:cs="Arial"/>
                <w:sz w:val="20"/>
                <w:lang w:eastAsia="zh-CN"/>
              </w:rPr>
            </w:pPr>
          </w:p>
        </w:tc>
        <w:tc>
          <w:tcPr>
            <w:tcW w:w="1480" w:type="dxa"/>
            <w:tcBorders>
              <w:top w:val="nil"/>
              <w:left w:val="nil"/>
              <w:bottom w:val="nil"/>
              <w:right w:val="single" w:sz="4" w:space="0" w:color="000000"/>
            </w:tcBorders>
            <w:shd w:val="clear" w:color="auto" w:fill="auto"/>
            <w:hideMark/>
          </w:tcPr>
          <w:p w14:paraId="6FCBC1A7" w14:textId="5FA6AC38" w:rsidR="009B34A1" w:rsidRPr="00B64D05" w:rsidRDefault="009B34A1" w:rsidP="009B34A1">
            <w:pPr>
              <w:rPr>
                <w:rFonts w:ascii="Arial" w:hAnsi="Arial" w:cs="Arial"/>
                <w:sz w:val="20"/>
                <w:lang w:eastAsia="zh-CN"/>
              </w:rPr>
            </w:pPr>
          </w:p>
        </w:tc>
        <w:tc>
          <w:tcPr>
            <w:tcW w:w="3820" w:type="dxa"/>
            <w:tcBorders>
              <w:top w:val="nil"/>
              <w:left w:val="nil"/>
              <w:bottom w:val="nil"/>
              <w:right w:val="single" w:sz="4" w:space="0" w:color="000000"/>
            </w:tcBorders>
            <w:shd w:val="clear" w:color="auto" w:fill="auto"/>
            <w:hideMark/>
          </w:tcPr>
          <w:p w14:paraId="76D106DF" w14:textId="1829BC22" w:rsidR="009B34A1" w:rsidRPr="00B64D05" w:rsidRDefault="009B34A1" w:rsidP="009B34A1">
            <w:pPr>
              <w:rPr>
                <w:rFonts w:ascii="Verdana" w:hAnsi="Verdana" w:cs="Arial"/>
                <w:sz w:val="20"/>
                <w:lang w:eastAsia="zh-CN"/>
              </w:rPr>
            </w:pPr>
          </w:p>
        </w:tc>
      </w:tr>
      <w:tr w:rsidR="009B34A1" w:rsidRPr="00B64D05" w14:paraId="049ED99C" w14:textId="77777777" w:rsidTr="00B64D05">
        <w:trPr>
          <w:trHeight w:val="255"/>
        </w:trPr>
        <w:tc>
          <w:tcPr>
            <w:tcW w:w="1560" w:type="dxa"/>
            <w:tcBorders>
              <w:top w:val="nil"/>
              <w:left w:val="single" w:sz="4" w:space="0" w:color="000000"/>
              <w:bottom w:val="single" w:sz="4" w:space="0" w:color="000000"/>
              <w:right w:val="single" w:sz="4" w:space="0" w:color="000000"/>
            </w:tcBorders>
            <w:shd w:val="clear" w:color="auto" w:fill="auto"/>
            <w:hideMark/>
          </w:tcPr>
          <w:p w14:paraId="71744659" w14:textId="40B25AD3" w:rsidR="009B34A1" w:rsidRPr="00B64D05" w:rsidRDefault="00BE3C18" w:rsidP="009B34A1">
            <w:pPr>
              <w:rPr>
                <w:rFonts w:ascii="Verdana" w:hAnsi="Verdana" w:cs="Arial"/>
                <w:sz w:val="20"/>
                <w:lang w:eastAsia="zh-CN"/>
              </w:rPr>
            </w:pPr>
            <w:r>
              <w:rPr>
                <w:rFonts w:ascii="Verdana" w:hAnsi="Verdana" w:cs="Arial"/>
                <w:sz w:val="20"/>
              </w:rPr>
              <w:t>30</w:t>
            </w:r>
            <w:r w:rsidR="009B34A1">
              <w:rPr>
                <w:rFonts w:ascii="Verdana" w:hAnsi="Verdana" w:cs="Arial"/>
                <w:sz w:val="20"/>
              </w:rPr>
              <w:t>-Aug</w:t>
            </w:r>
          </w:p>
        </w:tc>
        <w:tc>
          <w:tcPr>
            <w:tcW w:w="1480" w:type="dxa"/>
            <w:tcBorders>
              <w:top w:val="single" w:sz="4" w:space="0" w:color="000000"/>
              <w:left w:val="nil"/>
              <w:bottom w:val="single" w:sz="4" w:space="0" w:color="000000"/>
              <w:right w:val="single" w:sz="4" w:space="0" w:color="000000"/>
            </w:tcBorders>
            <w:shd w:val="clear" w:color="auto" w:fill="auto"/>
            <w:hideMark/>
          </w:tcPr>
          <w:p w14:paraId="14BBC85C" w14:textId="080BA3C4" w:rsidR="009B34A1" w:rsidRPr="00B64D05" w:rsidRDefault="009B34A1" w:rsidP="009B34A1">
            <w:pPr>
              <w:rPr>
                <w:rFonts w:ascii="Arial" w:hAnsi="Arial" w:cs="Arial"/>
                <w:sz w:val="20"/>
                <w:lang w:eastAsia="zh-CN"/>
              </w:rPr>
            </w:pPr>
            <w:r>
              <w:rPr>
                <w:rFonts w:ascii="Arial" w:hAnsi="Arial" w:cs="Arial"/>
                <w:sz w:val="20"/>
              </w:rPr>
              <w:t>Lab2</w:t>
            </w:r>
          </w:p>
        </w:tc>
        <w:tc>
          <w:tcPr>
            <w:tcW w:w="3820" w:type="dxa"/>
            <w:tcBorders>
              <w:top w:val="single" w:sz="4" w:space="0" w:color="000000"/>
              <w:left w:val="nil"/>
              <w:bottom w:val="single" w:sz="4" w:space="0" w:color="000000"/>
              <w:right w:val="single" w:sz="4" w:space="0" w:color="000000"/>
            </w:tcBorders>
            <w:shd w:val="clear" w:color="auto" w:fill="auto"/>
            <w:hideMark/>
          </w:tcPr>
          <w:p w14:paraId="03022700" w14:textId="3B790232" w:rsidR="009B34A1" w:rsidRPr="00B64D05" w:rsidRDefault="009B34A1" w:rsidP="009B34A1">
            <w:pPr>
              <w:rPr>
                <w:rFonts w:ascii="Verdana" w:hAnsi="Verdana" w:cs="Arial"/>
                <w:sz w:val="20"/>
                <w:lang w:eastAsia="zh-CN"/>
              </w:rPr>
            </w:pPr>
            <w:r>
              <w:rPr>
                <w:rFonts w:ascii="Verdana" w:hAnsi="Verdana" w:cs="Arial"/>
                <w:sz w:val="20"/>
              </w:rPr>
              <w:t>Local Free-Free Fall Acceleration</w:t>
            </w:r>
          </w:p>
        </w:tc>
      </w:tr>
      <w:tr w:rsidR="009B34A1" w:rsidRPr="00B64D05" w14:paraId="4F9B728F" w14:textId="77777777" w:rsidTr="00B64D05">
        <w:trPr>
          <w:trHeight w:val="255"/>
        </w:trPr>
        <w:tc>
          <w:tcPr>
            <w:tcW w:w="1560" w:type="dxa"/>
            <w:tcBorders>
              <w:top w:val="nil"/>
              <w:left w:val="single" w:sz="4" w:space="0" w:color="000000"/>
              <w:bottom w:val="single" w:sz="4" w:space="0" w:color="000000"/>
              <w:right w:val="single" w:sz="4" w:space="0" w:color="000000"/>
            </w:tcBorders>
            <w:shd w:val="clear" w:color="auto" w:fill="auto"/>
            <w:hideMark/>
          </w:tcPr>
          <w:p w14:paraId="5D0EE866" w14:textId="73E88442" w:rsidR="009B34A1" w:rsidRPr="00B64D05" w:rsidRDefault="009B34A1" w:rsidP="009B34A1">
            <w:pPr>
              <w:rPr>
                <w:rFonts w:ascii="Verdana" w:hAnsi="Verdana" w:cs="Arial"/>
                <w:sz w:val="20"/>
                <w:lang w:eastAsia="zh-CN"/>
              </w:rPr>
            </w:pPr>
          </w:p>
        </w:tc>
        <w:tc>
          <w:tcPr>
            <w:tcW w:w="1480" w:type="dxa"/>
            <w:tcBorders>
              <w:top w:val="nil"/>
              <w:left w:val="nil"/>
              <w:bottom w:val="nil"/>
              <w:right w:val="single" w:sz="4" w:space="0" w:color="000000"/>
            </w:tcBorders>
            <w:shd w:val="clear" w:color="auto" w:fill="auto"/>
            <w:hideMark/>
          </w:tcPr>
          <w:p w14:paraId="1FF680C4" w14:textId="3A26DABA" w:rsidR="009B34A1" w:rsidRPr="00B64D05" w:rsidRDefault="009B34A1" w:rsidP="009B34A1">
            <w:pPr>
              <w:rPr>
                <w:rFonts w:ascii="Arial" w:hAnsi="Arial" w:cs="Arial"/>
                <w:sz w:val="20"/>
                <w:lang w:eastAsia="zh-CN"/>
              </w:rPr>
            </w:pPr>
          </w:p>
        </w:tc>
        <w:tc>
          <w:tcPr>
            <w:tcW w:w="3820" w:type="dxa"/>
            <w:tcBorders>
              <w:top w:val="nil"/>
              <w:left w:val="nil"/>
              <w:bottom w:val="nil"/>
              <w:right w:val="single" w:sz="4" w:space="0" w:color="000000"/>
            </w:tcBorders>
            <w:shd w:val="clear" w:color="auto" w:fill="auto"/>
            <w:hideMark/>
          </w:tcPr>
          <w:p w14:paraId="4EB6A316" w14:textId="7FA1EA0F" w:rsidR="009B34A1" w:rsidRPr="00B64D05" w:rsidRDefault="009B34A1" w:rsidP="009B34A1">
            <w:pPr>
              <w:rPr>
                <w:rFonts w:ascii="Verdana" w:hAnsi="Verdana" w:cs="Arial"/>
                <w:sz w:val="20"/>
                <w:lang w:eastAsia="zh-CN"/>
              </w:rPr>
            </w:pPr>
          </w:p>
        </w:tc>
      </w:tr>
      <w:tr w:rsidR="009B34A1" w:rsidRPr="00B64D05" w14:paraId="1FD8C49A" w14:textId="77777777" w:rsidTr="00B64D05">
        <w:trPr>
          <w:trHeight w:val="255"/>
        </w:trPr>
        <w:tc>
          <w:tcPr>
            <w:tcW w:w="1560" w:type="dxa"/>
            <w:tcBorders>
              <w:top w:val="nil"/>
              <w:left w:val="single" w:sz="4" w:space="0" w:color="000000"/>
              <w:bottom w:val="single" w:sz="4" w:space="0" w:color="000000"/>
              <w:right w:val="single" w:sz="4" w:space="0" w:color="000000"/>
            </w:tcBorders>
            <w:shd w:val="clear" w:color="auto" w:fill="auto"/>
            <w:hideMark/>
          </w:tcPr>
          <w:p w14:paraId="1986C38D" w14:textId="3110C6C7" w:rsidR="009B34A1" w:rsidRPr="009B34A1" w:rsidRDefault="00BE3C18" w:rsidP="009B34A1">
            <w:pPr>
              <w:rPr>
                <w:rFonts w:ascii="Verdana" w:hAnsi="Verdana" w:cs="Arial"/>
                <w:color w:val="FF0000"/>
                <w:sz w:val="20"/>
                <w:lang w:eastAsia="zh-CN"/>
              </w:rPr>
            </w:pPr>
            <w:r>
              <w:rPr>
                <w:rFonts w:ascii="Verdana" w:hAnsi="Verdana" w:cs="Arial"/>
                <w:color w:val="FF0000"/>
                <w:sz w:val="20"/>
              </w:rPr>
              <w:t>6</w:t>
            </w:r>
            <w:r w:rsidR="009B34A1" w:rsidRPr="009B34A1">
              <w:rPr>
                <w:rFonts w:ascii="Verdana" w:hAnsi="Verdana" w:cs="Arial"/>
                <w:color w:val="FF0000"/>
                <w:sz w:val="20"/>
              </w:rPr>
              <w:t>-Sep</w:t>
            </w:r>
          </w:p>
        </w:tc>
        <w:tc>
          <w:tcPr>
            <w:tcW w:w="1480" w:type="dxa"/>
            <w:tcBorders>
              <w:top w:val="single" w:sz="4" w:space="0" w:color="000000"/>
              <w:left w:val="nil"/>
              <w:bottom w:val="single" w:sz="4" w:space="0" w:color="auto"/>
              <w:right w:val="single" w:sz="4" w:space="0" w:color="000000"/>
            </w:tcBorders>
            <w:shd w:val="clear" w:color="auto" w:fill="auto"/>
            <w:hideMark/>
          </w:tcPr>
          <w:p w14:paraId="6208A567" w14:textId="0AC4D0C2" w:rsidR="009B34A1" w:rsidRPr="009B34A1" w:rsidRDefault="009B34A1" w:rsidP="009B34A1">
            <w:pPr>
              <w:rPr>
                <w:rFonts w:ascii="Arial" w:hAnsi="Arial" w:cs="Arial"/>
                <w:color w:val="FF0000"/>
                <w:sz w:val="20"/>
                <w:lang w:eastAsia="zh-CN"/>
              </w:rPr>
            </w:pPr>
            <w:r w:rsidRPr="009B34A1">
              <w:rPr>
                <w:rFonts w:ascii="Verdana" w:hAnsi="Verdana" w:cs="Arial"/>
                <w:color w:val="FF0000"/>
                <w:sz w:val="20"/>
              </w:rPr>
              <w:t>NO LABS</w:t>
            </w:r>
          </w:p>
        </w:tc>
        <w:tc>
          <w:tcPr>
            <w:tcW w:w="3820" w:type="dxa"/>
            <w:tcBorders>
              <w:top w:val="single" w:sz="4" w:space="0" w:color="000000"/>
              <w:left w:val="nil"/>
              <w:bottom w:val="single" w:sz="4" w:space="0" w:color="auto"/>
              <w:right w:val="single" w:sz="4" w:space="0" w:color="000000"/>
            </w:tcBorders>
            <w:shd w:val="clear" w:color="auto" w:fill="auto"/>
            <w:hideMark/>
          </w:tcPr>
          <w:p w14:paraId="00BE4E91" w14:textId="4AF3347F" w:rsidR="009B34A1" w:rsidRPr="009B34A1" w:rsidRDefault="009B34A1" w:rsidP="009B34A1">
            <w:pPr>
              <w:rPr>
                <w:rFonts w:ascii="Verdana" w:hAnsi="Verdana" w:cs="Arial"/>
                <w:color w:val="FF0000"/>
                <w:sz w:val="20"/>
                <w:lang w:eastAsia="zh-CN"/>
              </w:rPr>
            </w:pPr>
          </w:p>
        </w:tc>
      </w:tr>
      <w:tr w:rsidR="009B34A1" w:rsidRPr="00B64D05" w14:paraId="5E971DE7" w14:textId="77777777" w:rsidTr="00B64D05">
        <w:trPr>
          <w:trHeight w:val="255"/>
        </w:trPr>
        <w:tc>
          <w:tcPr>
            <w:tcW w:w="1560" w:type="dxa"/>
            <w:tcBorders>
              <w:top w:val="nil"/>
              <w:left w:val="single" w:sz="4" w:space="0" w:color="000000"/>
              <w:bottom w:val="single" w:sz="4" w:space="0" w:color="000000"/>
              <w:right w:val="single" w:sz="4" w:space="0" w:color="000000"/>
            </w:tcBorders>
            <w:shd w:val="clear" w:color="auto" w:fill="auto"/>
            <w:hideMark/>
          </w:tcPr>
          <w:p w14:paraId="59FB1D10" w14:textId="61390BF8" w:rsidR="009B34A1" w:rsidRPr="00B64D05" w:rsidRDefault="009B34A1" w:rsidP="009B34A1">
            <w:pPr>
              <w:rPr>
                <w:rFonts w:ascii="Verdana" w:hAnsi="Verdana" w:cs="Arial"/>
                <w:sz w:val="20"/>
                <w:lang w:eastAsia="zh-CN"/>
              </w:rPr>
            </w:pPr>
          </w:p>
        </w:tc>
        <w:tc>
          <w:tcPr>
            <w:tcW w:w="1480" w:type="dxa"/>
            <w:tcBorders>
              <w:top w:val="nil"/>
              <w:left w:val="nil"/>
              <w:bottom w:val="nil"/>
              <w:right w:val="single" w:sz="4" w:space="0" w:color="000000"/>
            </w:tcBorders>
            <w:shd w:val="clear" w:color="auto" w:fill="auto"/>
            <w:hideMark/>
          </w:tcPr>
          <w:p w14:paraId="1196E158" w14:textId="648D2027" w:rsidR="009B34A1" w:rsidRPr="00B64D05" w:rsidRDefault="009B34A1" w:rsidP="009B34A1">
            <w:pPr>
              <w:rPr>
                <w:rFonts w:ascii="Arial" w:hAnsi="Arial" w:cs="Arial"/>
                <w:sz w:val="20"/>
                <w:lang w:eastAsia="zh-CN"/>
              </w:rPr>
            </w:pPr>
          </w:p>
        </w:tc>
        <w:tc>
          <w:tcPr>
            <w:tcW w:w="3820" w:type="dxa"/>
            <w:tcBorders>
              <w:top w:val="nil"/>
              <w:left w:val="nil"/>
              <w:bottom w:val="nil"/>
              <w:right w:val="single" w:sz="4" w:space="0" w:color="000000"/>
            </w:tcBorders>
            <w:shd w:val="clear" w:color="auto" w:fill="auto"/>
            <w:hideMark/>
          </w:tcPr>
          <w:p w14:paraId="644FA5C3" w14:textId="15176A10" w:rsidR="009B34A1" w:rsidRPr="00B64D05" w:rsidRDefault="009B34A1" w:rsidP="009B34A1">
            <w:pPr>
              <w:rPr>
                <w:rFonts w:ascii="Verdana" w:hAnsi="Verdana" w:cs="Arial"/>
                <w:sz w:val="20"/>
                <w:lang w:eastAsia="zh-CN"/>
              </w:rPr>
            </w:pPr>
          </w:p>
        </w:tc>
      </w:tr>
      <w:tr w:rsidR="009B34A1" w:rsidRPr="00B64D05" w14:paraId="48BFC4E7" w14:textId="77777777" w:rsidTr="00B64D05">
        <w:trPr>
          <w:trHeight w:val="255"/>
        </w:trPr>
        <w:tc>
          <w:tcPr>
            <w:tcW w:w="1560" w:type="dxa"/>
            <w:tcBorders>
              <w:top w:val="nil"/>
              <w:left w:val="single" w:sz="4" w:space="0" w:color="000000"/>
              <w:bottom w:val="single" w:sz="4" w:space="0" w:color="000000"/>
              <w:right w:val="single" w:sz="4" w:space="0" w:color="000000"/>
            </w:tcBorders>
            <w:shd w:val="clear" w:color="auto" w:fill="auto"/>
            <w:hideMark/>
          </w:tcPr>
          <w:p w14:paraId="66630E9E" w14:textId="45A13B02" w:rsidR="009B34A1" w:rsidRPr="00B64D05" w:rsidRDefault="009B34A1" w:rsidP="009B34A1">
            <w:pPr>
              <w:rPr>
                <w:rFonts w:ascii="Verdana" w:hAnsi="Verdana" w:cs="Arial"/>
                <w:sz w:val="20"/>
                <w:lang w:eastAsia="zh-CN"/>
              </w:rPr>
            </w:pPr>
            <w:r>
              <w:rPr>
                <w:rFonts w:ascii="Verdana" w:hAnsi="Verdana" w:cs="Arial"/>
                <w:sz w:val="20"/>
              </w:rPr>
              <w:t>1</w:t>
            </w:r>
            <w:r w:rsidR="004A20FF">
              <w:rPr>
                <w:rFonts w:ascii="Verdana" w:hAnsi="Verdana" w:cs="Arial"/>
                <w:sz w:val="20"/>
              </w:rPr>
              <w:t>3</w:t>
            </w:r>
            <w:r>
              <w:rPr>
                <w:rFonts w:ascii="Verdana" w:hAnsi="Verdana" w:cs="Arial"/>
                <w:sz w:val="20"/>
              </w:rPr>
              <w:t>-Sep</w:t>
            </w:r>
          </w:p>
        </w:tc>
        <w:tc>
          <w:tcPr>
            <w:tcW w:w="1480" w:type="dxa"/>
            <w:tcBorders>
              <w:top w:val="single" w:sz="4" w:space="0" w:color="000000"/>
              <w:left w:val="nil"/>
              <w:bottom w:val="single" w:sz="4" w:space="0" w:color="000000"/>
              <w:right w:val="single" w:sz="4" w:space="0" w:color="000000"/>
            </w:tcBorders>
            <w:shd w:val="clear" w:color="auto" w:fill="auto"/>
            <w:hideMark/>
          </w:tcPr>
          <w:p w14:paraId="0134AC3A" w14:textId="146A8C03" w:rsidR="009B34A1" w:rsidRPr="00B64D05" w:rsidRDefault="009B34A1" w:rsidP="009B34A1">
            <w:pPr>
              <w:rPr>
                <w:rFonts w:ascii="Arial" w:hAnsi="Arial" w:cs="Arial"/>
                <w:sz w:val="20"/>
                <w:lang w:eastAsia="zh-CN"/>
              </w:rPr>
            </w:pPr>
            <w:r>
              <w:rPr>
                <w:rFonts w:ascii="Arial" w:hAnsi="Arial" w:cs="Arial"/>
                <w:sz w:val="20"/>
              </w:rPr>
              <w:t>Lab3</w:t>
            </w:r>
          </w:p>
        </w:tc>
        <w:tc>
          <w:tcPr>
            <w:tcW w:w="3820" w:type="dxa"/>
            <w:tcBorders>
              <w:top w:val="single" w:sz="4" w:space="0" w:color="000000"/>
              <w:left w:val="nil"/>
              <w:bottom w:val="single" w:sz="4" w:space="0" w:color="000000"/>
              <w:right w:val="single" w:sz="4" w:space="0" w:color="000000"/>
            </w:tcBorders>
            <w:shd w:val="clear" w:color="auto" w:fill="auto"/>
            <w:hideMark/>
          </w:tcPr>
          <w:p w14:paraId="5CBFE4F7" w14:textId="068BB21F" w:rsidR="009B34A1" w:rsidRPr="00B64D05" w:rsidRDefault="009B34A1" w:rsidP="009B34A1">
            <w:pPr>
              <w:rPr>
                <w:rFonts w:ascii="Verdana" w:hAnsi="Verdana" w:cs="Arial"/>
                <w:sz w:val="20"/>
                <w:lang w:eastAsia="zh-CN"/>
              </w:rPr>
            </w:pPr>
            <w:r>
              <w:rPr>
                <w:rFonts w:ascii="Verdana" w:hAnsi="Verdana" w:cs="Arial"/>
                <w:sz w:val="20"/>
              </w:rPr>
              <w:t>Atwood's Machine</w:t>
            </w:r>
          </w:p>
        </w:tc>
      </w:tr>
      <w:tr w:rsidR="009B34A1" w:rsidRPr="00B64D05" w14:paraId="773B0130" w14:textId="77777777" w:rsidTr="00B64D05">
        <w:trPr>
          <w:trHeight w:val="255"/>
        </w:trPr>
        <w:tc>
          <w:tcPr>
            <w:tcW w:w="1560" w:type="dxa"/>
            <w:tcBorders>
              <w:top w:val="nil"/>
              <w:left w:val="single" w:sz="4" w:space="0" w:color="000000"/>
              <w:bottom w:val="single" w:sz="4" w:space="0" w:color="000000"/>
              <w:right w:val="single" w:sz="4" w:space="0" w:color="000000"/>
            </w:tcBorders>
            <w:shd w:val="clear" w:color="auto" w:fill="auto"/>
            <w:hideMark/>
          </w:tcPr>
          <w:p w14:paraId="7FF1A9CE" w14:textId="38D339C2" w:rsidR="009B34A1" w:rsidRPr="00B64D05" w:rsidRDefault="009B34A1" w:rsidP="009B34A1">
            <w:pPr>
              <w:rPr>
                <w:rFonts w:ascii="Verdana" w:hAnsi="Verdana" w:cs="Arial"/>
                <w:b/>
                <w:bCs/>
                <w:sz w:val="20"/>
                <w:lang w:eastAsia="zh-CN"/>
              </w:rPr>
            </w:pPr>
          </w:p>
        </w:tc>
        <w:tc>
          <w:tcPr>
            <w:tcW w:w="1480" w:type="dxa"/>
            <w:tcBorders>
              <w:top w:val="nil"/>
              <w:left w:val="nil"/>
              <w:bottom w:val="single" w:sz="4" w:space="0" w:color="000000"/>
              <w:right w:val="single" w:sz="4" w:space="0" w:color="000000"/>
            </w:tcBorders>
            <w:shd w:val="clear" w:color="auto" w:fill="auto"/>
            <w:hideMark/>
          </w:tcPr>
          <w:p w14:paraId="750C4682" w14:textId="1A5B96AE" w:rsidR="009B34A1" w:rsidRPr="00B64D05" w:rsidRDefault="009B34A1" w:rsidP="009B34A1">
            <w:pPr>
              <w:jc w:val="center"/>
              <w:rPr>
                <w:rFonts w:ascii="Arial" w:hAnsi="Arial" w:cs="Arial"/>
                <w:sz w:val="20"/>
                <w:lang w:eastAsia="zh-CN"/>
              </w:rPr>
            </w:pPr>
          </w:p>
        </w:tc>
        <w:tc>
          <w:tcPr>
            <w:tcW w:w="3820" w:type="dxa"/>
            <w:tcBorders>
              <w:top w:val="nil"/>
              <w:left w:val="nil"/>
              <w:bottom w:val="single" w:sz="4" w:space="0" w:color="000000"/>
              <w:right w:val="single" w:sz="4" w:space="0" w:color="000000"/>
            </w:tcBorders>
            <w:shd w:val="clear" w:color="auto" w:fill="auto"/>
            <w:hideMark/>
          </w:tcPr>
          <w:p w14:paraId="72F9E109" w14:textId="46B04476" w:rsidR="009B34A1" w:rsidRPr="00B64D05" w:rsidRDefault="009B34A1" w:rsidP="009B34A1">
            <w:pPr>
              <w:ind w:firstLineChars="200" w:firstLine="402"/>
              <w:rPr>
                <w:rFonts w:ascii="Arial" w:hAnsi="Arial" w:cs="Arial"/>
                <w:b/>
                <w:bCs/>
                <w:sz w:val="20"/>
                <w:lang w:eastAsia="zh-CN"/>
              </w:rPr>
            </w:pPr>
          </w:p>
        </w:tc>
      </w:tr>
      <w:tr w:rsidR="009B34A1" w:rsidRPr="00B64D05" w14:paraId="386023C8" w14:textId="77777777" w:rsidTr="00B64D05">
        <w:trPr>
          <w:trHeight w:val="255"/>
        </w:trPr>
        <w:tc>
          <w:tcPr>
            <w:tcW w:w="1560" w:type="dxa"/>
            <w:tcBorders>
              <w:top w:val="nil"/>
              <w:left w:val="single" w:sz="4" w:space="0" w:color="000000"/>
              <w:bottom w:val="single" w:sz="4" w:space="0" w:color="000000"/>
              <w:right w:val="single" w:sz="4" w:space="0" w:color="000000"/>
            </w:tcBorders>
            <w:shd w:val="clear" w:color="auto" w:fill="auto"/>
            <w:hideMark/>
          </w:tcPr>
          <w:p w14:paraId="2DA9966F" w14:textId="18017AC2" w:rsidR="009B34A1" w:rsidRPr="00B64D05" w:rsidRDefault="004A20FF" w:rsidP="009B34A1">
            <w:pPr>
              <w:rPr>
                <w:rFonts w:ascii="Verdana" w:hAnsi="Verdana" w:cs="Arial"/>
                <w:sz w:val="20"/>
                <w:lang w:eastAsia="zh-CN"/>
              </w:rPr>
            </w:pPr>
            <w:r>
              <w:rPr>
                <w:rFonts w:ascii="Verdana" w:hAnsi="Verdana" w:cs="Arial"/>
                <w:sz w:val="20"/>
              </w:rPr>
              <w:t>20</w:t>
            </w:r>
            <w:r w:rsidR="009B34A1">
              <w:rPr>
                <w:rFonts w:ascii="Verdana" w:hAnsi="Verdana" w:cs="Arial"/>
                <w:sz w:val="20"/>
              </w:rPr>
              <w:t>-Sep</w:t>
            </w:r>
          </w:p>
        </w:tc>
        <w:tc>
          <w:tcPr>
            <w:tcW w:w="1480" w:type="dxa"/>
            <w:tcBorders>
              <w:top w:val="nil"/>
              <w:left w:val="nil"/>
              <w:bottom w:val="single" w:sz="4" w:space="0" w:color="000000"/>
              <w:right w:val="single" w:sz="4" w:space="0" w:color="000000"/>
            </w:tcBorders>
            <w:shd w:val="clear" w:color="auto" w:fill="auto"/>
            <w:hideMark/>
          </w:tcPr>
          <w:p w14:paraId="5DFCEDE0" w14:textId="283708C2" w:rsidR="009B34A1" w:rsidRPr="00B64D05" w:rsidRDefault="009B34A1" w:rsidP="009B34A1">
            <w:pPr>
              <w:rPr>
                <w:rFonts w:ascii="Verdana" w:hAnsi="Verdana" w:cs="Arial"/>
                <w:sz w:val="20"/>
                <w:lang w:eastAsia="zh-CN"/>
              </w:rPr>
            </w:pPr>
            <w:r>
              <w:rPr>
                <w:rFonts w:ascii="Verdana" w:hAnsi="Verdana" w:cs="Arial"/>
                <w:sz w:val="20"/>
              </w:rPr>
              <w:t>Lab4</w:t>
            </w:r>
          </w:p>
        </w:tc>
        <w:tc>
          <w:tcPr>
            <w:tcW w:w="3820" w:type="dxa"/>
            <w:tcBorders>
              <w:top w:val="nil"/>
              <w:left w:val="nil"/>
              <w:bottom w:val="single" w:sz="4" w:space="0" w:color="000000"/>
              <w:right w:val="single" w:sz="4" w:space="0" w:color="000000"/>
            </w:tcBorders>
            <w:shd w:val="clear" w:color="auto" w:fill="auto"/>
            <w:hideMark/>
          </w:tcPr>
          <w:p w14:paraId="4B3E8424" w14:textId="5CFAAA4C" w:rsidR="009B34A1" w:rsidRPr="00B64D05" w:rsidRDefault="009B34A1" w:rsidP="009B34A1">
            <w:pPr>
              <w:rPr>
                <w:rFonts w:ascii="Verdana" w:hAnsi="Verdana" w:cs="Arial"/>
                <w:sz w:val="20"/>
                <w:lang w:eastAsia="zh-CN"/>
              </w:rPr>
            </w:pPr>
            <w:r>
              <w:rPr>
                <w:rFonts w:ascii="Verdana" w:hAnsi="Verdana" w:cs="Arial"/>
                <w:sz w:val="20"/>
              </w:rPr>
              <w:t>Friction</w:t>
            </w:r>
          </w:p>
        </w:tc>
      </w:tr>
      <w:tr w:rsidR="009B34A1" w:rsidRPr="00B64D05" w14:paraId="7B507D03" w14:textId="77777777" w:rsidTr="00B64D05">
        <w:trPr>
          <w:trHeight w:val="255"/>
        </w:trPr>
        <w:tc>
          <w:tcPr>
            <w:tcW w:w="1560" w:type="dxa"/>
            <w:tcBorders>
              <w:top w:val="nil"/>
              <w:left w:val="single" w:sz="4" w:space="0" w:color="000000"/>
              <w:bottom w:val="single" w:sz="4" w:space="0" w:color="000000"/>
              <w:right w:val="single" w:sz="4" w:space="0" w:color="000000"/>
            </w:tcBorders>
            <w:shd w:val="clear" w:color="auto" w:fill="auto"/>
            <w:hideMark/>
          </w:tcPr>
          <w:p w14:paraId="5B498D2A" w14:textId="3FAAC7D0" w:rsidR="009B34A1" w:rsidRPr="00B64D05" w:rsidRDefault="009B34A1" w:rsidP="009B34A1">
            <w:pPr>
              <w:rPr>
                <w:rFonts w:ascii="Verdana" w:hAnsi="Verdana" w:cs="Arial"/>
                <w:b/>
                <w:bCs/>
                <w:sz w:val="20"/>
                <w:lang w:eastAsia="zh-CN"/>
              </w:rPr>
            </w:pPr>
          </w:p>
        </w:tc>
        <w:tc>
          <w:tcPr>
            <w:tcW w:w="1480" w:type="dxa"/>
            <w:tcBorders>
              <w:top w:val="nil"/>
              <w:left w:val="nil"/>
              <w:bottom w:val="single" w:sz="4" w:space="0" w:color="000000"/>
              <w:right w:val="single" w:sz="4" w:space="0" w:color="000000"/>
            </w:tcBorders>
            <w:shd w:val="clear" w:color="auto" w:fill="auto"/>
            <w:hideMark/>
          </w:tcPr>
          <w:p w14:paraId="2FB97879" w14:textId="15C04B89" w:rsidR="009B34A1" w:rsidRPr="00B64D05" w:rsidRDefault="009B34A1" w:rsidP="009B34A1">
            <w:pPr>
              <w:jc w:val="center"/>
              <w:rPr>
                <w:rFonts w:ascii="Arial" w:hAnsi="Arial" w:cs="Arial"/>
                <w:sz w:val="20"/>
                <w:lang w:eastAsia="zh-CN"/>
              </w:rPr>
            </w:pPr>
          </w:p>
        </w:tc>
        <w:tc>
          <w:tcPr>
            <w:tcW w:w="3820" w:type="dxa"/>
            <w:tcBorders>
              <w:top w:val="nil"/>
              <w:left w:val="nil"/>
              <w:bottom w:val="single" w:sz="4" w:space="0" w:color="000000"/>
              <w:right w:val="single" w:sz="4" w:space="0" w:color="000000"/>
            </w:tcBorders>
            <w:shd w:val="clear" w:color="auto" w:fill="auto"/>
            <w:hideMark/>
          </w:tcPr>
          <w:p w14:paraId="794F893A" w14:textId="0D1E7980" w:rsidR="009B34A1" w:rsidRPr="00B64D05" w:rsidRDefault="009B34A1" w:rsidP="009B34A1">
            <w:pPr>
              <w:ind w:firstLineChars="200" w:firstLine="402"/>
              <w:rPr>
                <w:rFonts w:ascii="Arial" w:hAnsi="Arial" w:cs="Arial"/>
                <w:b/>
                <w:bCs/>
                <w:sz w:val="20"/>
                <w:lang w:eastAsia="zh-CN"/>
              </w:rPr>
            </w:pPr>
          </w:p>
        </w:tc>
      </w:tr>
      <w:tr w:rsidR="009B34A1" w:rsidRPr="00B64D05" w14:paraId="6E797926" w14:textId="77777777" w:rsidTr="00B64D05">
        <w:trPr>
          <w:trHeight w:val="255"/>
        </w:trPr>
        <w:tc>
          <w:tcPr>
            <w:tcW w:w="1560" w:type="dxa"/>
            <w:tcBorders>
              <w:top w:val="nil"/>
              <w:left w:val="single" w:sz="4" w:space="0" w:color="000000"/>
              <w:bottom w:val="single" w:sz="4" w:space="0" w:color="000000"/>
              <w:right w:val="single" w:sz="4" w:space="0" w:color="000000"/>
            </w:tcBorders>
            <w:shd w:val="clear" w:color="auto" w:fill="auto"/>
            <w:hideMark/>
          </w:tcPr>
          <w:p w14:paraId="59D8E189" w14:textId="221BE5B9" w:rsidR="009B34A1" w:rsidRPr="00B64D05" w:rsidRDefault="009B34A1" w:rsidP="009B34A1">
            <w:pPr>
              <w:rPr>
                <w:rFonts w:ascii="Verdana" w:hAnsi="Verdana" w:cs="Arial"/>
                <w:sz w:val="20"/>
                <w:lang w:eastAsia="zh-CN"/>
              </w:rPr>
            </w:pPr>
            <w:r>
              <w:rPr>
                <w:rFonts w:ascii="Verdana" w:hAnsi="Verdana" w:cs="Arial"/>
                <w:sz w:val="20"/>
              </w:rPr>
              <w:t>2</w:t>
            </w:r>
            <w:r w:rsidR="004A20FF">
              <w:rPr>
                <w:rFonts w:ascii="Verdana" w:hAnsi="Verdana" w:cs="Arial"/>
                <w:sz w:val="20"/>
              </w:rPr>
              <w:t>7</w:t>
            </w:r>
            <w:r>
              <w:rPr>
                <w:rFonts w:ascii="Verdana" w:hAnsi="Verdana" w:cs="Arial"/>
                <w:sz w:val="20"/>
              </w:rPr>
              <w:t>-Sep</w:t>
            </w:r>
          </w:p>
        </w:tc>
        <w:tc>
          <w:tcPr>
            <w:tcW w:w="1480" w:type="dxa"/>
            <w:tcBorders>
              <w:top w:val="nil"/>
              <w:left w:val="nil"/>
              <w:bottom w:val="single" w:sz="4" w:space="0" w:color="000000"/>
              <w:right w:val="single" w:sz="4" w:space="0" w:color="000000"/>
            </w:tcBorders>
            <w:shd w:val="clear" w:color="auto" w:fill="auto"/>
            <w:hideMark/>
          </w:tcPr>
          <w:p w14:paraId="705131F0" w14:textId="2B843D96" w:rsidR="009B34A1" w:rsidRPr="00B64D05" w:rsidRDefault="009B34A1" w:rsidP="009B34A1">
            <w:pPr>
              <w:rPr>
                <w:rFonts w:ascii="Verdana" w:hAnsi="Verdana" w:cs="Arial"/>
                <w:sz w:val="20"/>
                <w:lang w:eastAsia="zh-CN"/>
              </w:rPr>
            </w:pPr>
            <w:r>
              <w:rPr>
                <w:rFonts w:ascii="Verdana" w:hAnsi="Verdana" w:cs="Arial"/>
                <w:sz w:val="20"/>
              </w:rPr>
              <w:t>Lab5</w:t>
            </w:r>
          </w:p>
        </w:tc>
        <w:tc>
          <w:tcPr>
            <w:tcW w:w="3820" w:type="dxa"/>
            <w:tcBorders>
              <w:top w:val="nil"/>
              <w:left w:val="nil"/>
              <w:bottom w:val="single" w:sz="4" w:space="0" w:color="000000"/>
              <w:right w:val="single" w:sz="4" w:space="0" w:color="000000"/>
            </w:tcBorders>
            <w:shd w:val="clear" w:color="auto" w:fill="auto"/>
            <w:hideMark/>
          </w:tcPr>
          <w:p w14:paraId="75F5B6FA" w14:textId="04919410" w:rsidR="009B34A1" w:rsidRPr="00B64D05" w:rsidRDefault="009B34A1" w:rsidP="009B34A1">
            <w:pPr>
              <w:rPr>
                <w:rFonts w:ascii="Verdana" w:hAnsi="Verdana" w:cs="Arial"/>
                <w:sz w:val="20"/>
                <w:lang w:eastAsia="zh-CN"/>
              </w:rPr>
            </w:pPr>
            <w:r>
              <w:rPr>
                <w:rFonts w:ascii="Verdana" w:hAnsi="Verdana" w:cs="Arial"/>
                <w:sz w:val="20"/>
              </w:rPr>
              <w:t>Uniform Circular Motion</w:t>
            </w:r>
          </w:p>
        </w:tc>
      </w:tr>
      <w:tr w:rsidR="009B34A1" w:rsidRPr="00B64D05" w14:paraId="4026276C" w14:textId="77777777" w:rsidTr="00B64D05">
        <w:trPr>
          <w:trHeight w:val="255"/>
        </w:trPr>
        <w:tc>
          <w:tcPr>
            <w:tcW w:w="1560" w:type="dxa"/>
            <w:tcBorders>
              <w:top w:val="nil"/>
              <w:left w:val="single" w:sz="4" w:space="0" w:color="000000"/>
              <w:bottom w:val="single" w:sz="4" w:space="0" w:color="000000"/>
              <w:right w:val="single" w:sz="4" w:space="0" w:color="000000"/>
            </w:tcBorders>
            <w:shd w:val="clear" w:color="auto" w:fill="auto"/>
            <w:hideMark/>
          </w:tcPr>
          <w:p w14:paraId="45298909" w14:textId="0B534E3D" w:rsidR="009B34A1" w:rsidRPr="00B64D05" w:rsidRDefault="009B34A1" w:rsidP="009B34A1">
            <w:pPr>
              <w:rPr>
                <w:rFonts w:ascii="Verdana" w:hAnsi="Verdana" w:cs="Arial"/>
                <w:b/>
                <w:bCs/>
                <w:sz w:val="20"/>
                <w:lang w:eastAsia="zh-CN"/>
              </w:rPr>
            </w:pPr>
          </w:p>
        </w:tc>
        <w:tc>
          <w:tcPr>
            <w:tcW w:w="1480" w:type="dxa"/>
            <w:tcBorders>
              <w:top w:val="nil"/>
              <w:left w:val="nil"/>
              <w:bottom w:val="single" w:sz="4" w:space="0" w:color="000000"/>
              <w:right w:val="single" w:sz="4" w:space="0" w:color="000000"/>
            </w:tcBorders>
            <w:shd w:val="clear" w:color="auto" w:fill="auto"/>
            <w:hideMark/>
          </w:tcPr>
          <w:p w14:paraId="657AFD34" w14:textId="15ED2446" w:rsidR="009B34A1" w:rsidRPr="00B64D05" w:rsidRDefault="009B34A1" w:rsidP="009B34A1">
            <w:pPr>
              <w:jc w:val="center"/>
              <w:rPr>
                <w:rFonts w:ascii="Arial" w:hAnsi="Arial" w:cs="Arial"/>
                <w:sz w:val="20"/>
                <w:lang w:eastAsia="zh-CN"/>
              </w:rPr>
            </w:pPr>
          </w:p>
        </w:tc>
        <w:tc>
          <w:tcPr>
            <w:tcW w:w="3820" w:type="dxa"/>
            <w:tcBorders>
              <w:top w:val="nil"/>
              <w:left w:val="nil"/>
              <w:bottom w:val="single" w:sz="4" w:space="0" w:color="000000"/>
              <w:right w:val="single" w:sz="4" w:space="0" w:color="000000"/>
            </w:tcBorders>
            <w:shd w:val="clear" w:color="auto" w:fill="auto"/>
            <w:hideMark/>
          </w:tcPr>
          <w:p w14:paraId="3A50930D" w14:textId="4595480D" w:rsidR="009B34A1" w:rsidRPr="00B64D05" w:rsidRDefault="009B34A1" w:rsidP="009B34A1">
            <w:pPr>
              <w:rPr>
                <w:rFonts w:ascii="Verdana" w:hAnsi="Verdana" w:cs="Arial"/>
                <w:sz w:val="20"/>
                <w:lang w:eastAsia="zh-CN"/>
              </w:rPr>
            </w:pPr>
          </w:p>
        </w:tc>
      </w:tr>
      <w:tr w:rsidR="009B34A1" w:rsidRPr="00B64D05" w14:paraId="667B0D7B" w14:textId="77777777" w:rsidTr="00B64D05">
        <w:trPr>
          <w:trHeight w:val="510"/>
        </w:trPr>
        <w:tc>
          <w:tcPr>
            <w:tcW w:w="1560" w:type="dxa"/>
            <w:tcBorders>
              <w:top w:val="nil"/>
              <w:left w:val="single" w:sz="4" w:space="0" w:color="000000"/>
              <w:bottom w:val="single" w:sz="4" w:space="0" w:color="000000"/>
              <w:right w:val="single" w:sz="4" w:space="0" w:color="000000"/>
            </w:tcBorders>
            <w:shd w:val="clear" w:color="auto" w:fill="auto"/>
            <w:hideMark/>
          </w:tcPr>
          <w:p w14:paraId="12C341F0" w14:textId="57E869BF" w:rsidR="009B34A1" w:rsidRPr="00B64D05" w:rsidRDefault="00A362BD" w:rsidP="009B34A1">
            <w:pPr>
              <w:rPr>
                <w:rFonts w:ascii="Verdana" w:hAnsi="Verdana" w:cs="Arial"/>
                <w:sz w:val="20"/>
                <w:lang w:eastAsia="zh-CN"/>
              </w:rPr>
            </w:pPr>
            <w:r>
              <w:rPr>
                <w:rFonts w:ascii="Verdana" w:hAnsi="Verdana" w:cs="Arial"/>
                <w:sz w:val="20"/>
              </w:rPr>
              <w:t>4</w:t>
            </w:r>
            <w:r w:rsidR="009B34A1">
              <w:rPr>
                <w:rFonts w:ascii="Verdana" w:hAnsi="Verdana" w:cs="Arial"/>
                <w:sz w:val="20"/>
              </w:rPr>
              <w:t>-Oct</w:t>
            </w:r>
          </w:p>
        </w:tc>
        <w:tc>
          <w:tcPr>
            <w:tcW w:w="1480" w:type="dxa"/>
            <w:tcBorders>
              <w:top w:val="nil"/>
              <w:left w:val="nil"/>
              <w:bottom w:val="single" w:sz="4" w:space="0" w:color="000000"/>
              <w:right w:val="single" w:sz="4" w:space="0" w:color="000000"/>
            </w:tcBorders>
            <w:shd w:val="clear" w:color="auto" w:fill="auto"/>
            <w:hideMark/>
          </w:tcPr>
          <w:p w14:paraId="67C556A6" w14:textId="5B08772B" w:rsidR="009B34A1" w:rsidRPr="00B64D05" w:rsidRDefault="009B34A1" w:rsidP="009B34A1">
            <w:pPr>
              <w:rPr>
                <w:rFonts w:ascii="Verdana" w:hAnsi="Verdana" w:cs="Arial"/>
                <w:sz w:val="20"/>
                <w:lang w:eastAsia="zh-CN"/>
              </w:rPr>
            </w:pPr>
            <w:r>
              <w:rPr>
                <w:rFonts w:ascii="Verdana" w:hAnsi="Verdana" w:cs="Arial"/>
                <w:sz w:val="20"/>
              </w:rPr>
              <w:t>Lab6</w:t>
            </w:r>
          </w:p>
        </w:tc>
        <w:tc>
          <w:tcPr>
            <w:tcW w:w="3820" w:type="dxa"/>
            <w:tcBorders>
              <w:top w:val="nil"/>
              <w:left w:val="nil"/>
              <w:bottom w:val="single" w:sz="4" w:space="0" w:color="000000"/>
              <w:right w:val="single" w:sz="4" w:space="0" w:color="000000"/>
            </w:tcBorders>
            <w:shd w:val="clear" w:color="auto" w:fill="auto"/>
            <w:hideMark/>
          </w:tcPr>
          <w:p w14:paraId="1899FC91" w14:textId="53A5ED4D" w:rsidR="009B34A1" w:rsidRPr="00B64D05" w:rsidRDefault="009B34A1" w:rsidP="009B34A1">
            <w:pPr>
              <w:rPr>
                <w:rFonts w:ascii="Verdana" w:hAnsi="Verdana" w:cs="Arial"/>
                <w:sz w:val="20"/>
                <w:lang w:eastAsia="zh-CN"/>
              </w:rPr>
            </w:pPr>
            <w:r>
              <w:rPr>
                <w:rFonts w:ascii="Verdana" w:hAnsi="Verdana" w:cs="Arial"/>
                <w:sz w:val="20"/>
              </w:rPr>
              <w:t>Conservation of Energy and Momentum</w:t>
            </w:r>
          </w:p>
        </w:tc>
      </w:tr>
      <w:tr w:rsidR="009B34A1" w:rsidRPr="00B64D05" w14:paraId="73D946BC" w14:textId="77777777" w:rsidTr="00B64D05">
        <w:trPr>
          <w:trHeight w:val="255"/>
        </w:trPr>
        <w:tc>
          <w:tcPr>
            <w:tcW w:w="1560" w:type="dxa"/>
            <w:tcBorders>
              <w:top w:val="nil"/>
              <w:left w:val="single" w:sz="4" w:space="0" w:color="000000"/>
              <w:bottom w:val="single" w:sz="4" w:space="0" w:color="000000"/>
              <w:right w:val="single" w:sz="4" w:space="0" w:color="000000"/>
            </w:tcBorders>
            <w:shd w:val="clear" w:color="auto" w:fill="auto"/>
            <w:hideMark/>
          </w:tcPr>
          <w:p w14:paraId="19C11A7A" w14:textId="0C04CB36" w:rsidR="009B34A1" w:rsidRPr="00B64D05" w:rsidRDefault="009B34A1" w:rsidP="009B34A1">
            <w:pPr>
              <w:rPr>
                <w:rFonts w:ascii="Verdana" w:hAnsi="Verdana" w:cs="Arial"/>
                <w:sz w:val="20"/>
                <w:lang w:eastAsia="zh-CN"/>
              </w:rPr>
            </w:pPr>
          </w:p>
        </w:tc>
        <w:tc>
          <w:tcPr>
            <w:tcW w:w="1480" w:type="dxa"/>
            <w:tcBorders>
              <w:top w:val="nil"/>
              <w:left w:val="nil"/>
              <w:bottom w:val="single" w:sz="4" w:space="0" w:color="auto"/>
              <w:right w:val="single" w:sz="4" w:space="0" w:color="000000"/>
            </w:tcBorders>
            <w:shd w:val="clear" w:color="auto" w:fill="auto"/>
            <w:hideMark/>
          </w:tcPr>
          <w:p w14:paraId="2021784A" w14:textId="2EF48DD7" w:rsidR="009B34A1" w:rsidRPr="00B64D05" w:rsidRDefault="009B34A1" w:rsidP="009B34A1">
            <w:pPr>
              <w:rPr>
                <w:rFonts w:ascii="Verdana" w:hAnsi="Verdana" w:cs="Arial"/>
                <w:sz w:val="20"/>
                <w:lang w:eastAsia="zh-CN"/>
              </w:rPr>
            </w:pPr>
          </w:p>
        </w:tc>
        <w:tc>
          <w:tcPr>
            <w:tcW w:w="3820" w:type="dxa"/>
            <w:tcBorders>
              <w:top w:val="nil"/>
              <w:left w:val="nil"/>
              <w:bottom w:val="single" w:sz="4" w:space="0" w:color="000000"/>
              <w:right w:val="single" w:sz="4" w:space="0" w:color="000000"/>
            </w:tcBorders>
            <w:shd w:val="clear" w:color="auto" w:fill="auto"/>
            <w:hideMark/>
          </w:tcPr>
          <w:p w14:paraId="3F106AAD" w14:textId="76F245EC" w:rsidR="009B34A1" w:rsidRPr="00B64D05" w:rsidRDefault="009B34A1" w:rsidP="009B34A1">
            <w:pPr>
              <w:rPr>
                <w:rFonts w:ascii="Verdana" w:hAnsi="Verdana" w:cs="Arial"/>
                <w:sz w:val="20"/>
                <w:lang w:eastAsia="zh-CN"/>
              </w:rPr>
            </w:pPr>
          </w:p>
        </w:tc>
      </w:tr>
      <w:tr w:rsidR="009B34A1" w:rsidRPr="00B64D05" w14:paraId="62A476A9" w14:textId="77777777" w:rsidTr="00B64D05">
        <w:trPr>
          <w:trHeight w:val="255"/>
        </w:trPr>
        <w:tc>
          <w:tcPr>
            <w:tcW w:w="1560" w:type="dxa"/>
            <w:tcBorders>
              <w:top w:val="nil"/>
              <w:left w:val="single" w:sz="4" w:space="0" w:color="000000"/>
              <w:bottom w:val="single" w:sz="4" w:space="0" w:color="000000"/>
              <w:right w:val="single" w:sz="4" w:space="0" w:color="000000"/>
            </w:tcBorders>
            <w:shd w:val="clear" w:color="auto" w:fill="auto"/>
            <w:hideMark/>
          </w:tcPr>
          <w:p w14:paraId="717B9CF8" w14:textId="344C2854" w:rsidR="009B34A1" w:rsidRPr="00B64D05" w:rsidRDefault="00A362BD" w:rsidP="009B34A1">
            <w:pPr>
              <w:rPr>
                <w:rFonts w:ascii="Verdana" w:hAnsi="Verdana" w:cs="Arial"/>
                <w:sz w:val="20"/>
                <w:lang w:eastAsia="zh-CN"/>
              </w:rPr>
            </w:pPr>
            <w:r>
              <w:rPr>
                <w:rFonts w:ascii="Verdana" w:hAnsi="Verdana" w:cs="Arial"/>
                <w:sz w:val="20"/>
              </w:rPr>
              <w:t>11</w:t>
            </w:r>
            <w:r w:rsidR="009B34A1">
              <w:rPr>
                <w:rFonts w:ascii="Verdana" w:hAnsi="Verdana" w:cs="Arial"/>
                <w:sz w:val="20"/>
              </w:rPr>
              <w:t>-Oct</w:t>
            </w:r>
          </w:p>
        </w:tc>
        <w:tc>
          <w:tcPr>
            <w:tcW w:w="1480" w:type="dxa"/>
            <w:tcBorders>
              <w:top w:val="nil"/>
              <w:left w:val="nil"/>
              <w:bottom w:val="nil"/>
              <w:right w:val="nil"/>
            </w:tcBorders>
            <w:shd w:val="clear" w:color="auto" w:fill="auto"/>
            <w:noWrap/>
            <w:hideMark/>
          </w:tcPr>
          <w:p w14:paraId="2E41CDE8" w14:textId="23509368" w:rsidR="009B34A1" w:rsidRPr="00B64D05" w:rsidRDefault="009B34A1" w:rsidP="009B34A1">
            <w:pPr>
              <w:rPr>
                <w:rFonts w:ascii="Arial" w:hAnsi="Arial" w:cs="Arial"/>
                <w:sz w:val="20"/>
                <w:lang w:eastAsia="zh-CN"/>
              </w:rPr>
            </w:pPr>
            <w:r>
              <w:rPr>
                <w:rFonts w:ascii="Arial" w:hAnsi="Arial" w:cs="Arial"/>
                <w:sz w:val="20"/>
              </w:rPr>
              <w:t>Lab7</w:t>
            </w:r>
          </w:p>
        </w:tc>
        <w:tc>
          <w:tcPr>
            <w:tcW w:w="3820" w:type="dxa"/>
            <w:tcBorders>
              <w:top w:val="nil"/>
              <w:left w:val="single" w:sz="4" w:space="0" w:color="000000"/>
              <w:bottom w:val="single" w:sz="4" w:space="0" w:color="000000"/>
              <w:right w:val="single" w:sz="4" w:space="0" w:color="000000"/>
            </w:tcBorders>
            <w:shd w:val="clear" w:color="auto" w:fill="auto"/>
            <w:hideMark/>
          </w:tcPr>
          <w:p w14:paraId="2D8501D8" w14:textId="0EAC7B3C" w:rsidR="009B34A1" w:rsidRPr="00B64D05" w:rsidRDefault="009B34A1" w:rsidP="009B34A1">
            <w:pPr>
              <w:rPr>
                <w:rFonts w:ascii="Verdana" w:hAnsi="Verdana" w:cs="Arial"/>
                <w:sz w:val="20"/>
                <w:lang w:eastAsia="zh-CN"/>
              </w:rPr>
            </w:pPr>
            <w:r>
              <w:rPr>
                <w:rFonts w:ascii="Verdana" w:hAnsi="Verdana" w:cs="Arial"/>
                <w:sz w:val="20"/>
              </w:rPr>
              <w:t>Rotations</w:t>
            </w:r>
          </w:p>
        </w:tc>
      </w:tr>
      <w:tr w:rsidR="009B34A1" w:rsidRPr="00B64D05" w14:paraId="032CE747" w14:textId="77777777" w:rsidTr="00B64D05">
        <w:trPr>
          <w:trHeight w:val="255"/>
        </w:trPr>
        <w:tc>
          <w:tcPr>
            <w:tcW w:w="1560" w:type="dxa"/>
            <w:tcBorders>
              <w:top w:val="nil"/>
              <w:left w:val="single" w:sz="4" w:space="0" w:color="000000"/>
              <w:bottom w:val="single" w:sz="4" w:space="0" w:color="000000"/>
              <w:right w:val="single" w:sz="4" w:space="0" w:color="000000"/>
            </w:tcBorders>
            <w:shd w:val="clear" w:color="auto" w:fill="auto"/>
            <w:hideMark/>
          </w:tcPr>
          <w:p w14:paraId="5A691E44" w14:textId="3F3D0251" w:rsidR="009B34A1" w:rsidRPr="00B64D05" w:rsidRDefault="009B34A1" w:rsidP="009B34A1">
            <w:pPr>
              <w:rPr>
                <w:rFonts w:ascii="Verdana" w:hAnsi="Verdana" w:cs="Arial"/>
                <w:sz w:val="20"/>
                <w:lang w:eastAsia="zh-CN"/>
              </w:rPr>
            </w:pPr>
          </w:p>
        </w:tc>
        <w:tc>
          <w:tcPr>
            <w:tcW w:w="1480" w:type="dxa"/>
            <w:tcBorders>
              <w:top w:val="single" w:sz="4" w:space="0" w:color="000000"/>
              <w:left w:val="nil"/>
              <w:bottom w:val="single" w:sz="4" w:space="0" w:color="000000"/>
              <w:right w:val="single" w:sz="4" w:space="0" w:color="000000"/>
            </w:tcBorders>
            <w:shd w:val="clear" w:color="auto" w:fill="auto"/>
            <w:hideMark/>
          </w:tcPr>
          <w:p w14:paraId="0DBAEDA0" w14:textId="228EB252" w:rsidR="009B34A1" w:rsidRPr="00B64D05" w:rsidRDefault="009B34A1" w:rsidP="009B34A1">
            <w:pPr>
              <w:rPr>
                <w:rFonts w:ascii="Verdana" w:hAnsi="Verdana" w:cs="Arial"/>
                <w:sz w:val="20"/>
                <w:lang w:eastAsia="zh-CN"/>
              </w:rPr>
            </w:pPr>
          </w:p>
        </w:tc>
        <w:tc>
          <w:tcPr>
            <w:tcW w:w="3820" w:type="dxa"/>
            <w:tcBorders>
              <w:top w:val="nil"/>
              <w:left w:val="nil"/>
              <w:bottom w:val="single" w:sz="4" w:space="0" w:color="000000"/>
              <w:right w:val="single" w:sz="4" w:space="0" w:color="000000"/>
            </w:tcBorders>
            <w:shd w:val="clear" w:color="auto" w:fill="auto"/>
            <w:hideMark/>
          </w:tcPr>
          <w:p w14:paraId="573ABB36" w14:textId="575BC5E9" w:rsidR="009B34A1" w:rsidRPr="00B64D05" w:rsidRDefault="009B34A1" w:rsidP="009B34A1">
            <w:pPr>
              <w:rPr>
                <w:rFonts w:ascii="Verdana" w:hAnsi="Verdana" w:cs="Arial"/>
                <w:sz w:val="20"/>
                <w:lang w:eastAsia="zh-CN"/>
              </w:rPr>
            </w:pPr>
          </w:p>
        </w:tc>
      </w:tr>
      <w:tr w:rsidR="009B34A1" w:rsidRPr="00B64D05" w14:paraId="660887F6" w14:textId="77777777" w:rsidTr="00B64D05">
        <w:trPr>
          <w:trHeight w:val="255"/>
        </w:trPr>
        <w:tc>
          <w:tcPr>
            <w:tcW w:w="1560" w:type="dxa"/>
            <w:tcBorders>
              <w:top w:val="nil"/>
              <w:left w:val="single" w:sz="4" w:space="0" w:color="auto"/>
              <w:bottom w:val="single" w:sz="4" w:space="0" w:color="000000"/>
              <w:right w:val="single" w:sz="4" w:space="0" w:color="000000"/>
            </w:tcBorders>
            <w:shd w:val="clear" w:color="auto" w:fill="auto"/>
            <w:hideMark/>
          </w:tcPr>
          <w:p w14:paraId="6CB14E68" w14:textId="5965C296" w:rsidR="009B34A1" w:rsidRPr="00B64D05" w:rsidRDefault="009B34A1" w:rsidP="009B34A1">
            <w:pPr>
              <w:rPr>
                <w:rFonts w:ascii="Verdana" w:hAnsi="Verdana" w:cs="Arial"/>
                <w:sz w:val="20"/>
                <w:lang w:eastAsia="zh-CN"/>
              </w:rPr>
            </w:pPr>
            <w:r>
              <w:rPr>
                <w:rFonts w:ascii="Verdana" w:hAnsi="Verdana" w:cs="Arial"/>
                <w:sz w:val="20"/>
              </w:rPr>
              <w:t>1</w:t>
            </w:r>
            <w:r w:rsidR="00A362BD">
              <w:rPr>
                <w:rFonts w:ascii="Verdana" w:hAnsi="Verdana" w:cs="Arial"/>
                <w:sz w:val="20"/>
              </w:rPr>
              <w:t>8</w:t>
            </w:r>
            <w:r>
              <w:rPr>
                <w:rFonts w:ascii="Verdana" w:hAnsi="Verdana" w:cs="Arial"/>
                <w:sz w:val="20"/>
              </w:rPr>
              <w:t>-Oct</w:t>
            </w:r>
          </w:p>
        </w:tc>
        <w:tc>
          <w:tcPr>
            <w:tcW w:w="1480" w:type="dxa"/>
            <w:tcBorders>
              <w:top w:val="nil"/>
              <w:left w:val="nil"/>
              <w:bottom w:val="single" w:sz="4" w:space="0" w:color="000000"/>
              <w:right w:val="single" w:sz="4" w:space="0" w:color="000000"/>
            </w:tcBorders>
            <w:shd w:val="clear" w:color="auto" w:fill="auto"/>
            <w:hideMark/>
          </w:tcPr>
          <w:p w14:paraId="6919CDCA" w14:textId="5588536B" w:rsidR="009B34A1" w:rsidRPr="00B64D05" w:rsidRDefault="009B34A1" w:rsidP="009B34A1">
            <w:pPr>
              <w:rPr>
                <w:rFonts w:ascii="Verdana" w:hAnsi="Verdana" w:cs="Arial"/>
                <w:sz w:val="20"/>
                <w:lang w:eastAsia="zh-CN"/>
              </w:rPr>
            </w:pPr>
            <w:r>
              <w:rPr>
                <w:rFonts w:ascii="Verdana" w:hAnsi="Verdana" w:cs="Arial"/>
                <w:sz w:val="20"/>
              </w:rPr>
              <w:t>Lab8</w:t>
            </w:r>
          </w:p>
        </w:tc>
        <w:tc>
          <w:tcPr>
            <w:tcW w:w="3820" w:type="dxa"/>
            <w:tcBorders>
              <w:top w:val="nil"/>
              <w:left w:val="nil"/>
              <w:bottom w:val="single" w:sz="4" w:space="0" w:color="000000"/>
              <w:right w:val="single" w:sz="4" w:space="0" w:color="000000"/>
            </w:tcBorders>
            <w:shd w:val="clear" w:color="auto" w:fill="auto"/>
            <w:hideMark/>
          </w:tcPr>
          <w:p w14:paraId="1DF89F6B" w14:textId="79A78F98" w:rsidR="009B34A1" w:rsidRPr="00B64D05" w:rsidRDefault="009B34A1" w:rsidP="009B34A1">
            <w:pPr>
              <w:rPr>
                <w:rFonts w:ascii="Verdana" w:hAnsi="Verdana" w:cs="Arial"/>
                <w:sz w:val="20"/>
                <w:lang w:eastAsia="zh-CN"/>
              </w:rPr>
            </w:pPr>
            <w:r>
              <w:rPr>
                <w:rFonts w:ascii="Verdana" w:hAnsi="Verdana" w:cs="Arial"/>
                <w:sz w:val="20"/>
              </w:rPr>
              <w:t>Ballistic Pendulum</w:t>
            </w:r>
          </w:p>
        </w:tc>
      </w:tr>
      <w:tr w:rsidR="009B34A1" w:rsidRPr="00B64D05" w14:paraId="4261D4CC" w14:textId="77777777" w:rsidTr="00B64D05">
        <w:trPr>
          <w:trHeight w:val="255"/>
        </w:trPr>
        <w:tc>
          <w:tcPr>
            <w:tcW w:w="1560" w:type="dxa"/>
            <w:tcBorders>
              <w:top w:val="nil"/>
              <w:left w:val="single" w:sz="4" w:space="0" w:color="auto"/>
              <w:bottom w:val="single" w:sz="4" w:space="0" w:color="000000"/>
              <w:right w:val="single" w:sz="4" w:space="0" w:color="000000"/>
            </w:tcBorders>
            <w:shd w:val="clear" w:color="auto" w:fill="auto"/>
            <w:hideMark/>
          </w:tcPr>
          <w:p w14:paraId="7054DC21" w14:textId="28ECAA0E" w:rsidR="009B34A1" w:rsidRPr="00B64D05" w:rsidRDefault="009B34A1" w:rsidP="009B34A1">
            <w:pPr>
              <w:rPr>
                <w:rFonts w:ascii="Verdana" w:hAnsi="Verdana" w:cs="Arial"/>
                <w:sz w:val="20"/>
                <w:lang w:eastAsia="zh-CN"/>
              </w:rPr>
            </w:pPr>
          </w:p>
        </w:tc>
        <w:tc>
          <w:tcPr>
            <w:tcW w:w="1480" w:type="dxa"/>
            <w:tcBorders>
              <w:top w:val="nil"/>
              <w:left w:val="nil"/>
              <w:bottom w:val="single" w:sz="4" w:space="0" w:color="000000"/>
              <w:right w:val="single" w:sz="4" w:space="0" w:color="000000"/>
            </w:tcBorders>
            <w:shd w:val="clear" w:color="auto" w:fill="auto"/>
            <w:hideMark/>
          </w:tcPr>
          <w:p w14:paraId="028DD02F" w14:textId="1A449FCC" w:rsidR="009B34A1" w:rsidRPr="00B64D05" w:rsidRDefault="009B34A1" w:rsidP="009B34A1">
            <w:pPr>
              <w:rPr>
                <w:rFonts w:ascii="Verdana" w:hAnsi="Verdana" w:cs="Arial"/>
                <w:sz w:val="20"/>
                <w:lang w:eastAsia="zh-CN"/>
              </w:rPr>
            </w:pPr>
          </w:p>
        </w:tc>
        <w:tc>
          <w:tcPr>
            <w:tcW w:w="3820" w:type="dxa"/>
            <w:tcBorders>
              <w:top w:val="nil"/>
              <w:left w:val="nil"/>
              <w:bottom w:val="single" w:sz="4" w:space="0" w:color="000000"/>
              <w:right w:val="single" w:sz="4" w:space="0" w:color="000000"/>
            </w:tcBorders>
            <w:shd w:val="clear" w:color="auto" w:fill="auto"/>
            <w:hideMark/>
          </w:tcPr>
          <w:p w14:paraId="157847A9" w14:textId="55B31E3D" w:rsidR="009B34A1" w:rsidRPr="00B64D05" w:rsidRDefault="009B34A1" w:rsidP="009B34A1">
            <w:pPr>
              <w:rPr>
                <w:rFonts w:ascii="Verdana" w:hAnsi="Verdana" w:cs="Arial"/>
                <w:sz w:val="20"/>
                <w:lang w:eastAsia="zh-CN"/>
              </w:rPr>
            </w:pPr>
          </w:p>
        </w:tc>
      </w:tr>
      <w:tr w:rsidR="009B34A1" w:rsidRPr="00B64D05" w14:paraId="38065C8C" w14:textId="77777777" w:rsidTr="00B64D05">
        <w:trPr>
          <w:trHeight w:val="255"/>
        </w:trPr>
        <w:tc>
          <w:tcPr>
            <w:tcW w:w="1560" w:type="dxa"/>
            <w:tcBorders>
              <w:top w:val="nil"/>
              <w:left w:val="single" w:sz="4" w:space="0" w:color="000000"/>
              <w:bottom w:val="single" w:sz="4" w:space="0" w:color="000000"/>
              <w:right w:val="single" w:sz="4" w:space="0" w:color="000000"/>
            </w:tcBorders>
            <w:shd w:val="clear" w:color="auto" w:fill="auto"/>
            <w:hideMark/>
          </w:tcPr>
          <w:p w14:paraId="3E2D5BA5" w14:textId="72C04A6D" w:rsidR="009B34A1" w:rsidRPr="00B64D05" w:rsidRDefault="009B34A1" w:rsidP="009B34A1">
            <w:pPr>
              <w:rPr>
                <w:rFonts w:ascii="Verdana" w:hAnsi="Verdana" w:cs="Arial"/>
                <w:sz w:val="20"/>
                <w:lang w:eastAsia="zh-CN"/>
              </w:rPr>
            </w:pPr>
            <w:r>
              <w:rPr>
                <w:rFonts w:ascii="Verdana" w:hAnsi="Verdana" w:cs="Arial"/>
                <w:sz w:val="20"/>
              </w:rPr>
              <w:t>2</w:t>
            </w:r>
            <w:r w:rsidR="009B2D33">
              <w:rPr>
                <w:rFonts w:ascii="Verdana" w:hAnsi="Verdana" w:cs="Arial"/>
                <w:sz w:val="20"/>
              </w:rPr>
              <w:t>5</w:t>
            </w:r>
            <w:r>
              <w:rPr>
                <w:rFonts w:ascii="Verdana" w:hAnsi="Verdana" w:cs="Arial"/>
                <w:sz w:val="20"/>
              </w:rPr>
              <w:t>-Oct</w:t>
            </w:r>
          </w:p>
        </w:tc>
        <w:tc>
          <w:tcPr>
            <w:tcW w:w="1480" w:type="dxa"/>
            <w:tcBorders>
              <w:top w:val="nil"/>
              <w:left w:val="nil"/>
              <w:bottom w:val="single" w:sz="4" w:space="0" w:color="000000"/>
              <w:right w:val="single" w:sz="4" w:space="0" w:color="000000"/>
            </w:tcBorders>
            <w:shd w:val="clear" w:color="auto" w:fill="auto"/>
            <w:hideMark/>
          </w:tcPr>
          <w:p w14:paraId="6D2191FE" w14:textId="7F10ACD7" w:rsidR="009B34A1" w:rsidRPr="00B64D05" w:rsidRDefault="009B34A1" w:rsidP="009B34A1">
            <w:pPr>
              <w:rPr>
                <w:rFonts w:ascii="Verdana" w:hAnsi="Verdana" w:cs="Arial"/>
                <w:sz w:val="20"/>
                <w:lang w:eastAsia="zh-CN"/>
              </w:rPr>
            </w:pPr>
            <w:r>
              <w:rPr>
                <w:rFonts w:ascii="Verdana" w:hAnsi="Verdana" w:cs="Arial"/>
                <w:sz w:val="20"/>
              </w:rPr>
              <w:t>Lab9</w:t>
            </w:r>
          </w:p>
        </w:tc>
        <w:tc>
          <w:tcPr>
            <w:tcW w:w="3820" w:type="dxa"/>
            <w:tcBorders>
              <w:top w:val="nil"/>
              <w:left w:val="nil"/>
              <w:bottom w:val="single" w:sz="4" w:space="0" w:color="000000"/>
              <w:right w:val="single" w:sz="4" w:space="0" w:color="000000"/>
            </w:tcBorders>
            <w:shd w:val="clear" w:color="auto" w:fill="auto"/>
            <w:hideMark/>
          </w:tcPr>
          <w:p w14:paraId="3BEAC14C" w14:textId="18EBC0CF" w:rsidR="009B34A1" w:rsidRPr="00B64D05" w:rsidRDefault="009B34A1" w:rsidP="009B34A1">
            <w:pPr>
              <w:rPr>
                <w:rFonts w:ascii="Verdana" w:hAnsi="Verdana" w:cs="Arial"/>
                <w:sz w:val="20"/>
                <w:lang w:eastAsia="zh-CN"/>
              </w:rPr>
            </w:pPr>
            <w:r>
              <w:rPr>
                <w:rFonts w:ascii="Verdana" w:hAnsi="Verdana" w:cs="Arial"/>
                <w:sz w:val="20"/>
              </w:rPr>
              <w:t>Equilibrium</w:t>
            </w:r>
          </w:p>
        </w:tc>
      </w:tr>
      <w:tr w:rsidR="009B34A1" w:rsidRPr="00B64D05" w14:paraId="755FF9EA" w14:textId="77777777" w:rsidTr="00B64D05">
        <w:trPr>
          <w:trHeight w:val="255"/>
        </w:trPr>
        <w:tc>
          <w:tcPr>
            <w:tcW w:w="1560" w:type="dxa"/>
            <w:tcBorders>
              <w:top w:val="nil"/>
              <w:left w:val="single" w:sz="4" w:space="0" w:color="000000"/>
              <w:bottom w:val="single" w:sz="4" w:space="0" w:color="000000"/>
              <w:right w:val="single" w:sz="4" w:space="0" w:color="000000"/>
            </w:tcBorders>
            <w:shd w:val="clear" w:color="auto" w:fill="auto"/>
            <w:hideMark/>
          </w:tcPr>
          <w:p w14:paraId="67193BD3" w14:textId="2EF8627D" w:rsidR="009B34A1" w:rsidRPr="00B64D05" w:rsidRDefault="009B34A1" w:rsidP="009B34A1">
            <w:pPr>
              <w:rPr>
                <w:rFonts w:ascii="Verdana" w:hAnsi="Verdana" w:cs="Arial"/>
                <w:sz w:val="20"/>
                <w:lang w:eastAsia="zh-CN"/>
              </w:rPr>
            </w:pPr>
          </w:p>
        </w:tc>
        <w:tc>
          <w:tcPr>
            <w:tcW w:w="1480" w:type="dxa"/>
            <w:tcBorders>
              <w:top w:val="nil"/>
              <w:left w:val="nil"/>
              <w:bottom w:val="single" w:sz="4" w:space="0" w:color="000000"/>
              <w:right w:val="single" w:sz="4" w:space="0" w:color="000000"/>
            </w:tcBorders>
            <w:shd w:val="clear" w:color="auto" w:fill="auto"/>
            <w:hideMark/>
          </w:tcPr>
          <w:p w14:paraId="4E190D1B" w14:textId="09E72669" w:rsidR="009B34A1" w:rsidRPr="00B64D05" w:rsidRDefault="009B34A1" w:rsidP="009B34A1">
            <w:pPr>
              <w:rPr>
                <w:rFonts w:ascii="Verdana" w:hAnsi="Verdana" w:cs="Arial"/>
                <w:sz w:val="20"/>
                <w:lang w:eastAsia="zh-CN"/>
              </w:rPr>
            </w:pPr>
          </w:p>
        </w:tc>
        <w:tc>
          <w:tcPr>
            <w:tcW w:w="3820" w:type="dxa"/>
            <w:tcBorders>
              <w:top w:val="nil"/>
              <w:left w:val="nil"/>
              <w:bottom w:val="single" w:sz="4" w:space="0" w:color="000000"/>
              <w:right w:val="single" w:sz="4" w:space="0" w:color="auto"/>
            </w:tcBorders>
            <w:shd w:val="clear" w:color="auto" w:fill="auto"/>
            <w:hideMark/>
          </w:tcPr>
          <w:p w14:paraId="32189D86" w14:textId="03B94B30" w:rsidR="009B34A1" w:rsidRPr="00B64D05" w:rsidRDefault="009B34A1" w:rsidP="009B34A1">
            <w:pPr>
              <w:rPr>
                <w:rFonts w:ascii="Verdana" w:hAnsi="Verdana" w:cs="Arial"/>
                <w:sz w:val="20"/>
                <w:lang w:eastAsia="zh-CN"/>
              </w:rPr>
            </w:pPr>
          </w:p>
        </w:tc>
      </w:tr>
      <w:tr w:rsidR="009B34A1" w:rsidRPr="00B64D05" w14:paraId="6C0E84BD" w14:textId="77777777" w:rsidTr="00B64D05">
        <w:trPr>
          <w:trHeight w:val="255"/>
        </w:trPr>
        <w:tc>
          <w:tcPr>
            <w:tcW w:w="1560" w:type="dxa"/>
            <w:tcBorders>
              <w:top w:val="nil"/>
              <w:left w:val="single" w:sz="4" w:space="0" w:color="000000"/>
              <w:bottom w:val="single" w:sz="4" w:space="0" w:color="000000"/>
              <w:right w:val="single" w:sz="4" w:space="0" w:color="000000"/>
            </w:tcBorders>
            <w:shd w:val="clear" w:color="auto" w:fill="auto"/>
            <w:hideMark/>
          </w:tcPr>
          <w:p w14:paraId="7E0376D9" w14:textId="5AD7B914" w:rsidR="009B34A1" w:rsidRPr="00B64D05" w:rsidRDefault="009B2D33" w:rsidP="009B34A1">
            <w:pPr>
              <w:rPr>
                <w:rFonts w:ascii="Verdana" w:hAnsi="Verdana" w:cs="Arial"/>
                <w:sz w:val="20"/>
                <w:lang w:eastAsia="zh-CN"/>
              </w:rPr>
            </w:pPr>
            <w:r>
              <w:rPr>
                <w:rFonts w:ascii="Verdana" w:hAnsi="Verdana" w:cs="Arial"/>
                <w:sz w:val="20"/>
              </w:rPr>
              <w:t>1</w:t>
            </w:r>
            <w:r w:rsidR="009B34A1">
              <w:rPr>
                <w:rFonts w:ascii="Verdana" w:hAnsi="Verdana" w:cs="Arial"/>
                <w:sz w:val="20"/>
              </w:rPr>
              <w:t>-</w:t>
            </w:r>
            <w:r>
              <w:rPr>
                <w:rFonts w:ascii="Verdana" w:hAnsi="Verdana" w:cs="Arial"/>
                <w:sz w:val="20"/>
              </w:rPr>
              <w:t>Nov</w:t>
            </w:r>
          </w:p>
        </w:tc>
        <w:tc>
          <w:tcPr>
            <w:tcW w:w="1480" w:type="dxa"/>
            <w:tcBorders>
              <w:top w:val="nil"/>
              <w:left w:val="nil"/>
              <w:bottom w:val="single" w:sz="4" w:space="0" w:color="000000"/>
              <w:right w:val="single" w:sz="4" w:space="0" w:color="000000"/>
            </w:tcBorders>
            <w:shd w:val="clear" w:color="auto" w:fill="auto"/>
            <w:hideMark/>
          </w:tcPr>
          <w:p w14:paraId="65F351F3" w14:textId="5B3A4317" w:rsidR="009B34A1" w:rsidRPr="00B64D05" w:rsidRDefault="009B34A1" w:rsidP="009B34A1">
            <w:pPr>
              <w:rPr>
                <w:rFonts w:ascii="Verdana" w:hAnsi="Verdana" w:cs="Arial"/>
                <w:sz w:val="20"/>
                <w:lang w:eastAsia="zh-CN"/>
              </w:rPr>
            </w:pPr>
            <w:r>
              <w:rPr>
                <w:rFonts w:ascii="Verdana" w:hAnsi="Verdana" w:cs="Arial"/>
                <w:sz w:val="20"/>
              </w:rPr>
              <w:t>Lab10</w:t>
            </w:r>
          </w:p>
        </w:tc>
        <w:tc>
          <w:tcPr>
            <w:tcW w:w="3820" w:type="dxa"/>
            <w:tcBorders>
              <w:top w:val="nil"/>
              <w:left w:val="nil"/>
              <w:bottom w:val="single" w:sz="4" w:space="0" w:color="000000"/>
              <w:right w:val="single" w:sz="4" w:space="0" w:color="auto"/>
            </w:tcBorders>
            <w:shd w:val="clear" w:color="auto" w:fill="auto"/>
            <w:hideMark/>
          </w:tcPr>
          <w:p w14:paraId="429BBF81" w14:textId="7CB9E41E" w:rsidR="009B34A1" w:rsidRPr="00B64D05" w:rsidRDefault="009B34A1" w:rsidP="009B34A1">
            <w:pPr>
              <w:rPr>
                <w:rFonts w:ascii="Verdana" w:hAnsi="Verdana" w:cs="Arial"/>
                <w:sz w:val="20"/>
                <w:lang w:eastAsia="zh-CN"/>
              </w:rPr>
            </w:pPr>
            <w:r>
              <w:rPr>
                <w:rFonts w:ascii="Verdana" w:hAnsi="Verdana" w:cs="Arial"/>
                <w:sz w:val="20"/>
              </w:rPr>
              <w:t>Simple Harmonic Motion</w:t>
            </w:r>
          </w:p>
        </w:tc>
      </w:tr>
      <w:tr w:rsidR="009B34A1" w:rsidRPr="00B64D05" w14:paraId="18ED8DB5" w14:textId="77777777" w:rsidTr="00B64D05">
        <w:trPr>
          <w:trHeight w:val="255"/>
        </w:trPr>
        <w:tc>
          <w:tcPr>
            <w:tcW w:w="1560" w:type="dxa"/>
            <w:tcBorders>
              <w:top w:val="nil"/>
              <w:left w:val="single" w:sz="4" w:space="0" w:color="000000"/>
              <w:bottom w:val="single" w:sz="4" w:space="0" w:color="000000"/>
              <w:right w:val="single" w:sz="4" w:space="0" w:color="000000"/>
            </w:tcBorders>
            <w:shd w:val="clear" w:color="auto" w:fill="auto"/>
            <w:hideMark/>
          </w:tcPr>
          <w:p w14:paraId="04072E71" w14:textId="37FD3E45" w:rsidR="009B34A1" w:rsidRPr="00B64D05" w:rsidRDefault="009B34A1" w:rsidP="009B34A1">
            <w:pPr>
              <w:rPr>
                <w:rFonts w:ascii="Verdana" w:hAnsi="Verdana" w:cs="Arial"/>
                <w:sz w:val="20"/>
                <w:lang w:eastAsia="zh-CN"/>
              </w:rPr>
            </w:pPr>
          </w:p>
        </w:tc>
        <w:tc>
          <w:tcPr>
            <w:tcW w:w="1480" w:type="dxa"/>
            <w:tcBorders>
              <w:top w:val="nil"/>
              <w:left w:val="nil"/>
              <w:bottom w:val="single" w:sz="4" w:space="0" w:color="000000"/>
              <w:right w:val="single" w:sz="4" w:space="0" w:color="000000"/>
            </w:tcBorders>
            <w:shd w:val="clear" w:color="auto" w:fill="auto"/>
            <w:hideMark/>
          </w:tcPr>
          <w:p w14:paraId="228D4832" w14:textId="094AACA5" w:rsidR="009B34A1" w:rsidRPr="00B64D05" w:rsidRDefault="009B34A1" w:rsidP="009B34A1">
            <w:pPr>
              <w:rPr>
                <w:rFonts w:ascii="Verdana" w:hAnsi="Verdana" w:cs="Arial"/>
                <w:sz w:val="20"/>
                <w:lang w:eastAsia="zh-CN"/>
              </w:rPr>
            </w:pPr>
          </w:p>
        </w:tc>
        <w:tc>
          <w:tcPr>
            <w:tcW w:w="3820" w:type="dxa"/>
            <w:tcBorders>
              <w:top w:val="nil"/>
              <w:left w:val="nil"/>
              <w:bottom w:val="single" w:sz="4" w:space="0" w:color="000000"/>
              <w:right w:val="single" w:sz="4" w:space="0" w:color="000000"/>
            </w:tcBorders>
            <w:shd w:val="clear" w:color="auto" w:fill="auto"/>
            <w:hideMark/>
          </w:tcPr>
          <w:p w14:paraId="211760E9" w14:textId="10CDE5AD" w:rsidR="009B34A1" w:rsidRPr="00B64D05" w:rsidRDefault="009B34A1" w:rsidP="009B34A1">
            <w:pPr>
              <w:rPr>
                <w:rFonts w:ascii="Verdana" w:hAnsi="Verdana" w:cs="Arial"/>
                <w:sz w:val="20"/>
                <w:lang w:eastAsia="zh-CN"/>
              </w:rPr>
            </w:pPr>
          </w:p>
        </w:tc>
      </w:tr>
      <w:tr w:rsidR="009B34A1" w:rsidRPr="00B64D05" w14:paraId="26089BA1" w14:textId="77777777" w:rsidTr="00B64D05">
        <w:trPr>
          <w:trHeight w:val="255"/>
        </w:trPr>
        <w:tc>
          <w:tcPr>
            <w:tcW w:w="1560" w:type="dxa"/>
            <w:tcBorders>
              <w:top w:val="nil"/>
              <w:left w:val="single" w:sz="4" w:space="0" w:color="auto"/>
              <w:bottom w:val="single" w:sz="4" w:space="0" w:color="000000"/>
              <w:right w:val="single" w:sz="4" w:space="0" w:color="000000"/>
            </w:tcBorders>
            <w:shd w:val="clear" w:color="auto" w:fill="auto"/>
            <w:hideMark/>
          </w:tcPr>
          <w:p w14:paraId="6C622208" w14:textId="3E455025" w:rsidR="009B34A1" w:rsidRPr="00B64D05" w:rsidRDefault="008958DC" w:rsidP="009B34A1">
            <w:pPr>
              <w:rPr>
                <w:rFonts w:ascii="Verdana" w:hAnsi="Verdana" w:cs="Arial"/>
                <w:sz w:val="20"/>
                <w:lang w:eastAsia="zh-CN"/>
              </w:rPr>
            </w:pPr>
            <w:r>
              <w:rPr>
                <w:rFonts w:ascii="Verdana" w:hAnsi="Verdana" w:cs="Arial"/>
                <w:sz w:val="20"/>
              </w:rPr>
              <w:t>8</w:t>
            </w:r>
            <w:r w:rsidR="009B34A1">
              <w:rPr>
                <w:rFonts w:ascii="Verdana" w:hAnsi="Verdana" w:cs="Arial"/>
                <w:sz w:val="20"/>
              </w:rPr>
              <w:t>-Nov</w:t>
            </w:r>
          </w:p>
        </w:tc>
        <w:tc>
          <w:tcPr>
            <w:tcW w:w="1480" w:type="dxa"/>
            <w:tcBorders>
              <w:top w:val="nil"/>
              <w:left w:val="nil"/>
              <w:bottom w:val="single" w:sz="4" w:space="0" w:color="000000"/>
              <w:right w:val="single" w:sz="4" w:space="0" w:color="000000"/>
            </w:tcBorders>
            <w:shd w:val="clear" w:color="auto" w:fill="auto"/>
            <w:hideMark/>
          </w:tcPr>
          <w:p w14:paraId="0BC07F7A" w14:textId="3A742A1D" w:rsidR="009B34A1" w:rsidRPr="00B64D05" w:rsidRDefault="009B34A1" w:rsidP="009B34A1">
            <w:pPr>
              <w:rPr>
                <w:rFonts w:ascii="Verdana" w:hAnsi="Verdana" w:cs="Arial"/>
                <w:sz w:val="20"/>
                <w:lang w:eastAsia="zh-CN"/>
              </w:rPr>
            </w:pPr>
            <w:r>
              <w:rPr>
                <w:rFonts w:ascii="Verdana" w:hAnsi="Verdana" w:cs="Arial"/>
                <w:sz w:val="20"/>
              </w:rPr>
              <w:t>Lab11</w:t>
            </w:r>
          </w:p>
        </w:tc>
        <w:tc>
          <w:tcPr>
            <w:tcW w:w="3820" w:type="dxa"/>
            <w:tcBorders>
              <w:top w:val="nil"/>
              <w:left w:val="nil"/>
              <w:bottom w:val="single" w:sz="4" w:space="0" w:color="000000"/>
              <w:right w:val="single" w:sz="4" w:space="0" w:color="auto"/>
            </w:tcBorders>
            <w:shd w:val="clear" w:color="auto" w:fill="auto"/>
            <w:hideMark/>
          </w:tcPr>
          <w:p w14:paraId="72E71474" w14:textId="7A714EC8" w:rsidR="009B34A1" w:rsidRPr="00B64D05" w:rsidRDefault="009B34A1" w:rsidP="009B34A1">
            <w:pPr>
              <w:rPr>
                <w:rFonts w:ascii="Verdana" w:hAnsi="Verdana" w:cs="Arial"/>
                <w:sz w:val="20"/>
                <w:lang w:eastAsia="zh-CN"/>
              </w:rPr>
            </w:pPr>
            <w:r>
              <w:rPr>
                <w:rFonts w:ascii="Verdana" w:hAnsi="Verdana" w:cs="Arial"/>
                <w:sz w:val="20"/>
              </w:rPr>
              <w:t>Resonance (Last Lab)</w:t>
            </w:r>
          </w:p>
        </w:tc>
      </w:tr>
    </w:tbl>
    <w:p w14:paraId="7D90D582" w14:textId="77777777" w:rsidR="0065077E" w:rsidRDefault="0065077E" w:rsidP="005410DB">
      <w:pPr>
        <w:rPr>
          <w:b/>
          <w:bCs/>
          <w:sz w:val="28"/>
          <w:szCs w:val="28"/>
        </w:rPr>
      </w:pPr>
    </w:p>
    <w:sectPr w:rsidR="0065077E" w:rsidSect="00722807">
      <w:type w:val="continuous"/>
      <w:pgSz w:w="12240" w:h="15840"/>
      <w:pgMar w:top="1008" w:right="1080" w:bottom="1008" w:left="10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Aptos">
    <w:charset w:val="00"/>
    <w:family w:val="swiss"/>
    <w:pitch w:val="variable"/>
    <w:sig w:usb0="20000287" w:usb1="00000003" w:usb2="00000000" w:usb3="00000000" w:csb0="0000019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A0158F"/>
    <w:multiLevelType w:val="hybridMultilevel"/>
    <w:tmpl w:val="706664F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56B7706"/>
    <w:multiLevelType w:val="hybridMultilevel"/>
    <w:tmpl w:val="D1AEB886"/>
    <w:lvl w:ilvl="0" w:tplc="AD60E026">
      <w:start w:val="1"/>
      <w:numFmt w:val="decimal"/>
      <w:lvlText w:val="%1)"/>
      <w:lvlJc w:val="left"/>
      <w:pPr>
        <w:ind w:left="1890" w:hanging="360"/>
      </w:pPr>
      <w:rPr>
        <w:rFonts w:hint="default"/>
      </w:rPr>
    </w:lvl>
    <w:lvl w:ilvl="1" w:tplc="04090019" w:tentative="1">
      <w:start w:val="1"/>
      <w:numFmt w:val="lowerLetter"/>
      <w:lvlText w:val="%2."/>
      <w:lvlJc w:val="left"/>
      <w:pPr>
        <w:ind w:left="2610" w:hanging="360"/>
      </w:pPr>
    </w:lvl>
    <w:lvl w:ilvl="2" w:tplc="0409001B" w:tentative="1">
      <w:start w:val="1"/>
      <w:numFmt w:val="lowerRoman"/>
      <w:lvlText w:val="%3."/>
      <w:lvlJc w:val="right"/>
      <w:pPr>
        <w:ind w:left="3330" w:hanging="180"/>
      </w:pPr>
    </w:lvl>
    <w:lvl w:ilvl="3" w:tplc="0409000F" w:tentative="1">
      <w:start w:val="1"/>
      <w:numFmt w:val="decimal"/>
      <w:lvlText w:val="%4."/>
      <w:lvlJc w:val="left"/>
      <w:pPr>
        <w:ind w:left="4050" w:hanging="360"/>
      </w:pPr>
    </w:lvl>
    <w:lvl w:ilvl="4" w:tplc="04090019" w:tentative="1">
      <w:start w:val="1"/>
      <w:numFmt w:val="lowerLetter"/>
      <w:lvlText w:val="%5."/>
      <w:lvlJc w:val="left"/>
      <w:pPr>
        <w:ind w:left="4770" w:hanging="360"/>
      </w:pPr>
    </w:lvl>
    <w:lvl w:ilvl="5" w:tplc="0409001B" w:tentative="1">
      <w:start w:val="1"/>
      <w:numFmt w:val="lowerRoman"/>
      <w:lvlText w:val="%6."/>
      <w:lvlJc w:val="right"/>
      <w:pPr>
        <w:ind w:left="5490" w:hanging="180"/>
      </w:pPr>
    </w:lvl>
    <w:lvl w:ilvl="6" w:tplc="0409000F" w:tentative="1">
      <w:start w:val="1"/>
      <w:numFmt w:val="decimal"/>
      <w:lvlText w:val="%7."/>
      <w:lvlJc w:val="left"/>
      <w:pPr>
        <w:ind w:left="6210" w:hanging="360"/>
      </w:pPr>
    </w:lvl>
    <w:lvl w:ilvl="7" w:tplc="04090019" w:tentative="1">
      <w:start w:val="1"/>
      <w:numFmt w:val="lowerLetter"/>
      <w:lvlText w:val="%8."/>
      <w:lvlJc w:val="left"/>
      <w:pPr>
        <w:ind w:left="6930" w:hanging="360"/>
      </w:pPr>
    </w:lvl>
    <w:lvl w:ilvl="8" w:tplc="0409001B" w:tentative="1">
      <w:start w:val="1"/>
      <w:numFmt w:val="lowerRoman"/>
      <w:lvlText w:val="%9."/>
      <w:lvlJc w:val="right"/>
      <w:pPr>
        <w:ind w:left="7650" w:hanging="180"/>
      </w:pPr>
    </w:lvl>
  </w:abstractNum>
  <w:abstractNum w:abstractNumId="2" w15:restartNumberingAfterBreak="0">
    <w:nsid w:val="06F34ABB"/>
    <w:multiLevelType w:val="multilevel"/>
    <w:tmpl w:val="511AD4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D4B31A2"/>
    <w:multiLevelType w:val="hybridMultilevel"/>
    <w:tmpl w:val="C03EC5A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44432DC"/>
    <w:multiLevelType w:val="hybridMultilevel"/>
    <w:tmpl w:val="EB4EA138"/>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1E5D032E"/>
    <w:multiLevelType w:val="hybridMultilevel"/>
    <w:tmpl w:val="08B0BDA6"/>
    <w:lvl w:ilvl="0" w:tplc="6F848848">
      <w:start w:val="1"/>
      <w:numFmt w:val="bullet"/>
      <w:lvlText w:val=""/>
      <w:lvlJc w:val="left"/>
      <w:pPr>
        <w:tabs>
          <w:tab w:val="num" w:pos="360"/>
        </w:tabs>
        <w:ind w:left="360" w:hanging="360"/>
      </w:pPr>
      <w:rPr>
        <w:rFonts w:ascii="Symbol" w:hAnsi="Symbol" w:hint="default"/>
        <w:color w:val="auto"/>
        <w:sz w:val="16"/>
      </w:rPr>
    </w:lvl>
    <w:lvl w:ilvl="1" w:tplc="3C26E852">
      <w:start w:val="1"/>
      <w:numFmt w:val="bullet"/>
      <w:lvlText w:val=""/>
      <w:lvlJc w:val="left"/>
      <w:pPr>
        <w:tabs>
          <w:tab w:val="num" w:pos="1440"/>
        </w:tabs>
        <w:ind w:left="1440" w:hanging="360"/>
      </w:pPr>
      <w:rPr>
        <w:rFonts w:ascii="Symbol" w:hAnsi="Symbol" w:hint="default"/>
        <w:color w:val="auto"/>
        <w:sz w:val="16"/>
        <w:szCs w:val="16"/>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258378C"/>
    <w:multiLevelType w:val="hybridMultilevel"/>
    <w:tmpl w:val="D9AE92B2"/>
    <w:lvl w:ilvl="0" w:tplc="415488CA">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7" w15:restartNumberingAfterBreak="0">
    <w:nsid w:val="2EC5066B"/>
    <w:multiLevelType w:val="multilevel"/>
    <w:tmpl w:val="8A9E5110"/>
    <w:lvl w:ilvl="0">
      <w:start w:val="1"/>
      <w:numFmt w:val="bullet"/>
      <w:lvlText w:val=""/>
      <w:lvlJc w:val="left"/>
      <w:pPr>
        <w:tabs>
          <w:tab w:val="num" w:pos="360"/>
        </w:tabs>
        <w:ind w:left="360" w:hanging="360"/>
      </w:pPr>
      <w:rPr>
        <w:rFonts w:ascii="Wingdings" w:hAnsi="Wingdings" w:hint="default"/>
        <w:color w:val="auto"/>
        <w:sz w:val="16"/>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0B37798"/>
    <w:multiLevelType w:val="hybridMultilevel"/>
    <w:tmpl w:val="8A9E5110"/>
    <w:lvl w:ilvl="0" w:tplc="04090005">
      <w:start w:val="1"/>
      <w:numFmt w:val="bullet"/>
      <w:lvlText w:val=""/>
      <w:lvlJc w:val="left"/>
      <w:pPr>
        <w:tabs>
          <w:tab w:val="num" w:pos="360"/>
        </w:tabs>
        <w:ind w:left="360" w:hanging="360"/>
      </w:pPr>
      <w:rPr>
        <w:rFonts w:ascii="Wingdings" w:hAnsi="Wingdings" w:hint="default"/>
        <w:color w:val="auto"/>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C833957"/>
    <w:multiLevelType w:val="multilevel"/>
    <w:tmpl w:val="1772E02C"/>
    <w:lvl w:ilvl="0">
      <w:start w:val="1"/>
      <w:numFmt w:val="bullet"/>
      <w:lvlText w:val=""/>
      <w:lvlJc w:val="left"/>
      <w:pPr>
        <w:tabs>
          <w:tab w:val="num" w:pos="720"/>
        </w:tabs>
        <w:ind w:left="720" w:hanging="360"/>
      </w:pPr>
      <w:rPr>
        <w:rFonts w:ascii="Wingdings" w:hAnsi="Wingdings" w:hint="default"/>
        <w:sz w:val="24"/>
        <w:szCs w:val="16"/>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F305E71"/>
    <w:multiLevelType w:val="hybridMultilevel"/>
    <w:tmpl w:val="02A82908"/>
    <w:lvl w:ilvl="0" w:tplc="04090005">
      <w:start w:val="1"/>
      <w:numFmt w:val="bullet"/>
      <w:lvlText w:val=""/>
      <w:lvlJc w:val="left"/>
      <w:pPr>
        <w:ind w:left="360" w:hanging="360"/>
      </w:pPr>
      <w:rPr>
        <w:rFonts w:ascii="Wingdings" w:hAnsi="Wingdings" w:hint="default"/>
        <w:sz w:val="16"/>
        <w:szCs w:val="16"/>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444B3EE9"/>
    <w:multiLevelType w:val="hybridMultilevel"/>
    <w:tmpl w:val="8C9841C2"/>
    <w:lvl w:ilvl="0" w:tplc="04090005">
      <w:start w:val="1"/>
      <w:numFmt w:val="bullet"/>
      <w:lvlText w:val=""/>
      <w:lvlJc w:val="left"/>
      <w:pPr>
        <w:tabs>
          <w:tab w:val="num" w:pos="360"/>
        </w:tabs>
        <w:ind w:left="360" w:hanging="360"/>
      </w:pPr>
      <w:rPr>
        <w:rFonts w:ascii="Wingdings" w:hAnsi="Wingdings"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4BD01F4A"/>
    <w:multiLevelType w:val="hybridMultilevel"/>
    <w:tmpl w:val="153E383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4CE06A03"/>
    <w:multiLevelType w:val="multilevel"/>
    <w:tmpl w:val="744E4AB8"/>
    <w:lvl w:ilvl="0">
      <w:start w:val="1"/>
      <w:numFmt w:val="bullet"/>
      <w:lvlText w:val=""/>
      <w:lvlJc w:val="left"/>
      <w:pPr>
        <w:tabs>
          <w:tab w:val="num" w:pos="360"/>
        </w:tabs>
        <w:ind w:left="360" w:hanging="360"/>
      </w:pPr>
      <w:rPr>
        <w:rFonts w:ascii="Symbol" w:hAnsi="Symbol" w:hint="default"/>
        <w:color w:val="auto"/>
        <w:sz w:val="16"/>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55D464D4"/>
    <w:multiLevelType w:val="hybridMultilevel"/>
    <w:tmpl w:val="BF165200"/>
    <w:lvl w:ilvl="0" w:tplc="6F848848">
      <w:start w:val="1"/>
      <w:numFmt w:val="bullet"/>
      <w:lvlText w:val=""/>
      <w:lvlJc w:val="left"/>
      <w:pPr>
        <w:tabs>
          <w:tab w:val="num" w:pos="360"/>
        </w:tabs>
        <w:ind w:left="360" w:hanging="360"/>
      </w:pPr>
      <w:rPr>
        <w:rFonts w:ascii="Symbol" w:hAnsi="Symbol" w:hint="default"/>
        <w:color w:val="auto"/>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5B505197"/>
    <w:multiLevelType w:val="hybridMultilevel"/>
    <w:tmpl w:val="C8E205F2"/>
    <w:lvl w:ilvl="0" w:tplc="04090005">
      <w:start w:val="1"/>
      <w:numFmt w:val="bullet"/>
      <w:lvlText w:val=""/>
      <w:lvlJc w:val="left"/>
      <w:pPr>
        <w:tabs>
          <w:tab w:val="num" w:pos="360"/>
        </w:tabs>
        <w:ind w:left="360" w:hanging="360"/>
      </w:pPr>
      <w:rPr>
        <w:rFonts w:ascii="Wingdings" w:hAnsi="Wingdings" w:hint="default"/>
        <w:color w:val="auto"/>
        <w:sz w:val="16"/>
      </w:rPr>
    </w:lvl>
    <w:lvl w:ilvl="1" w:tplc="3C26E852">
      <w:start w:val="1"/>
      <w:numFmt w:val="bullet"/>
      <w:lvlText w:val=""/>
      <w:lvlJc w:val="left"/>
      <w:pPr>
        <w:tabs>
          <w:tab w:val="num" w:pos="1440"/>
        </w:tabs>
        <w:ind w:left="1440" w:hanging="360"/>
      </w:pPr>
      <w:rPr>
        <w:rFonts w:ascii="Symbol" w:hAnsi="Symbol" w:hint="default"/>
        <w:color w:val="auto"/>
        <w:sz w:val="16"/>
        <w:szCs w:val="16"/>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5EB33425"/>
    <w:multiLevelType w:val="hybridMultilevel"/>
    <w:tmpl w:val="7CC2B13C"/>
    <w:lvl w:ilvl="0" w:tplc="D2C42072">
      <w:start w:val="1"/>
      <w:numFmt w:val="bullet"/>
      <w:lvlText w:val="—"/>
      <w:lvlJc w:val="left"/>
      <w:pPr>
        <w:tabs>
          <w:tab w:val="num" w:pos="360"/>
        </w:tabs>
        <w:ind w:left="360" w:hanging="360"/>
      </w:pPr>
      <w:rPr>
        <w:rFonts w:ascii="Times" w:hAnsi="Time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623A1BE0"/>
    <w:multiLevelType w:val="hybridMultilevel"/>
    <w:tmpl w:val="194258AE"/>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8" w15:restartNumberingAfterBreak="0">
    <w:nsid w:val="6F6428E8"/>
    <w:multiLevelType w:val="multilevel"/>
    <w:tmpl w:val="7CC2B13C"/>
    <w:lvl w:ilvl="0">
      <w:start w:val="1"/>
      <w:numFmt w:val="bullet"/>
      <w:lvlText w:val="—"/>
      <w:lvlJc w:val="left"/>
      <w:pPr>
        <w:tabs>
          <w:tab w:val="num" w:pos="360"/>
        </w:tabs>
        <w:ind w:left="360" w:hanging="360"/>
      </w:pPr>
      <w:rPr>
        <w:rFonts w:ascii="Times" w:hAnsi="Time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734C0044"/>
    <w:multiLevelType w:val="hybridMultilevel"/>
    <w:tmpl w:val="37FAE31A"/>
    <w:lvl w:ilvl="0" w:tplc="04090001">
      <w:start w:val="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5453A38"/>
    <w:multiLevelType w:val="hybridMultilevel"/>
    <w:tmpl w:val="744E4AB8"/>
    <w:lvl w:ilvl="0" w:tplc="6F848848">
      <w:start w:val="1"/>
      <w:numFmt w:val="bullet"/>
      <w:lvlText w:val=""/>
      <w:lvlJc w:val="left"/>
      <w:pPr>
        <w:tabs>
          <w:tab w:val="num" w:pos="360"/>
        </w:tabs>
        <w:ind w:left="360" w:hanging="360"/>
      </w:pPr>
      <w:rPr>
        <w:rFonts w:ascii="Symbol" w:hAnsi="Symbol" w:hint="default"/>
        <w:color w:val="auto"/>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77803783"/>
    <w:multiLevelType w:val="hybridMultilevel"/>
    <w:tmpl w:val="CADC13D4"/>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77E90A40"/>
    <w:multiLevelType w:val="hybridMultilevel"/>
    <w:tmpl w:val="E842DA0E"/>
    <w:lvl w:ilvl="0" w:tplc="04090005">
      <w:start w:val="1"/>
      <w:numFmt w:val="bullet"/>
      <w:lvlText w:val=""/>
      <w:lvlJc w:val="left"/>
      <w:pPr>
        <w:ind w:left="360" w:hanging="360"/>
      </w:pPr>
      <w:rPr>
        <w:rFonts w:ascii="Wingdings" w:hAnsi="Wingdings" w:hint="default"/>
        <w:color w:val="auto"/>
        <w:sz w:val="16"/>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575239266">
    <w:abstractNumId w:val="17"/>
  </w:num>
  <w:num w:numId="2" w16cid:durableId="1127813829">
    <w:abstractNumId w:val="16"/>
  </w:num>
  <w:num w:numId="3" w16cid:durableId="1065034970">
    <w:abstractNumId w:val="18"/>
  </w:num>
  <w:num w:numId="4" w16cid:durableId="1723600832">
    <w:abstractNumId w:val="20"/>
  </w:num>
  <w:num w:numId="5" w16cid:durableId="1784031847">
    <w:abstractNumId w:val="13"/>
  </w:num>
  <w:num w:numId="6" w16cid:durableId="676229199">
    <w:abstractNumId w:val="8"/>
  </w:num>
  <w:num w:numId="7" w16cid:durableId="1060176077">
    <w:abstractNumId w:val="7"/>
  </w:num>
  <w:num w:numId="8" w16cid:durableId="667173390">
    <w:abstractNumId w:val="14"/>
  </w:num>
  <w:num w:numId="9" w16cid:durableId="133916478">
    <w:abstractNumId w:val="5"/>
  </w:num>
  <w:num w:numId="10" w16cid:durableId="1588492827">
    <w:abstractNumId w:val="11"/>
  </w:num>
  <w:num w:numId="11" w16cid:durableId="1915360510">
    <w:abstractNumId w:val="6"/>
  </w:num>
  <w:num w:numId="12" w16cid:durableId="1741244887">
    <w:abstractNumId w:val="12"/>
  </w:num>
  <w:num w:numId="13" w16cid:durableId="1828667613">
    <w:abstractNumId w:val="22"/>
  </w:num>
  <w:num w:numId="14" w16cid:durableId="2019575279">
    <w:abstractNumId w:val="4"/>
  </w:num>
  <w:num w:numId="15" w16cid:durableId="486895283">
    <w:abstractNumId w:val="15"/>
  </w:num>
  <w:num w:numId="16" w16cid:durableId="669528695">
    <w:abstractNumId w:val="0"/>
  </w:num>
  <w:num w:numId="17" w16cid:durableId="605429853">
    <w:abstractNumId w:val="10"/>
  </w:num>
  <w:num w:numId="18" w16cid:durableId="154079818">
    <w:abstractNumId w:val="21"/>
  </w:num>
  <w:num w:numId="19" w16cid:durableId="1784760829">
    <w:abstractNumId w:val="1"/>
  </w:num>
  <w:num w:numId="20" w16cid:durableId="2132508056">
    <w:abstractNumId w:val="3"/>
  </w:num>
  <w:num w:numId="21" w16cid:durableId="2144888214">
    <w:abstractNumId w:val="2"/>
  </w:num>
  <w:num w:numId="22" w16cid:durableId="1575895062">
    <w:abstractNumId w:val="9"/>
  </w:num>
  <w:num w:numId="23" w16cid:durableId="900404225">
    <w:abstractNumId w:val="19"/>
  </w:num>
  <w:num w:numId="24" w16cid:durableId="2080129629">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69"/>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TE1NTIyMLS0NDMzNzVR0lEKTi0uzszPAymwqAUAllF1PiwAAAA="/>
  </w:docVars>
  <w:rsids>
    <w:rsidRoot w:val="00CC6CC2"/>
    <w:rsid w:val="000000A2"/>
    <w:rsid w:val="00017132"/>
    <w:rsid w:val="0002088E"/>
    <w:rsid w:val="00024932"/>
    <w:rsid w:val="00027925"/>
    <w:rsid w:val="00030BEC"/>
    <w:rsid w:val="000330D1"/>
    <w:rsid w:val="00035E3B"/>
    <w:rsid w:val="0003706A"/>
    <w:rsid w:val="00040D99"/>
    <w:rsid w:val="0004282F"/>
    <w:rsid w:val="00042B53"/>
    <w:rsid w:val="0005262A"/>
    <w:rsid w:val="0005779F"/>
    <w:rsid w:val="00066ADF"/>
    <w:rsid w:val="000739CC"/>
    <w:rsid w:val="000813BF"/>
    <w:rsid w:val="000833F0"/>
    <w:rsid w:val="00083B97"/>
    <w:rsid w:val="00085922"/>
    <w:rsid w:val="00092E17"/>
    <w:rsid w:val="000942A4"/>
    <w:rsid w:val="0009473A"/>
    <w:rsid w:val="00094D0D"/>
    <w:rsid w:val="000952CA"/>
    <w:rsid w:val="000A279D"/>
    <w:rsid w:val="000A47AC"/>
    <w:rsid w:val="000A5C96"/>
    <w:rsid w:val="000A7AF1"/>
    <w:rsid w:val="000B473E"/>
    <w:rsid w:val="000C0D27"/>
    <w:rsid w:val="000C2E5B"/>
    <w:rsid w:val="000D29B3"/>
    <w:rsid w:val="000D4117"/>
    <w:rsid w:val="000D4782"/>
    <w:rsid w:val="000D6897"/>
    <w:rsid w:val="000E3B1C"/>
    <w:rsid w:val="000E3D50"/>
    <w:rsid w:val="000E6C0F"/>
    <w:rsid w:val="000E70DE"/>
    <w:rsid w:val="0010297E"/>
    <w:rsid w:val="001162D3"/>
    <w:rsid w:val="00116990"/>
    <w:rsid w:val="001207EA"/>
    <w:rsid w:val="00121EB8"/>
    <w:rsid w:val="00131964"/>
    <w:rsid w:val="001354CB"/>
    <w:rsid w:val="00142275"/>
    <w:rsid w:val="001447AF"/>
    <w:rsid w:val="00145452"/>
    <w:rsid w:val="00165893"/>
    <w:rsid w:val="0017181B"/>
    <w:rsid w:val="001744B1"/>
    <w:rsid w:val="00182C8A"/>
    <w:rsid w:val="00191A3B"/>
    <w:rsid w:val="00195138"/>
    <w:rsid w:val="001B0BAC"/>
    <w:rsid w:val="001B4751"/>
    <w:rsid w:val="001B5B17"/>
    <w:rsid w:val="001B707A"/>
    <w:rsid w:val="001C5050"/>
    <w:rsid w:val="001D0806"/>
    <w:rsid w:val="001D0839"/>
    <w:rsid w:val="001D2F26"/>
    <w:rsid w:val="001D2F4A"/>
    <w:rsid w:val="001D3510"/>
    <w:rsid w:val="001E3225"/>
    <w:rsid w:val="001E54D5"/>
    <w:rsid w:val="001E6461"/>
    <w:rsid w:val="001E6FB8"/>
    <w:rsid w:val="001F2B53"/>
    <w:rsid w:val="00201218"/>
    <w:rsid w:val="00201E59"/>
    <w:rsid w:val="002046DB"/>
    <w:rsid w:val="002133C0"/>
    <w:rsid w:val="00214B71"/>
    <w:rsid w:val="0022015A"/>
    <w:rsid w:val="00236EFD"/>
    <w:rsid w:val="00245635"/>
    <w:rsid w:val="00245C98"/>
    <w:rsid w:val="00250E30"/>
    <w:rsid w:val="00257A40"/>
    <w:rsid w:val="00261674"/>
    <w:rsid w:val="00262368"/>
    <w:rsid w:val="00263969"/>
    <w:rsid w:val="00272387"/>
    <w:rsid w:val="0027361C"/>
    <w:rsid w:val="00283293"/>
    <w:rsid w:val="00296742"/>
    <w:rsid w:val="002A7F77"/>
    <w:rsid w:val="002C4F30"/>
    <w:rsid w:val="002C5753"/>
    <w:rsid w:val="002C7665"/>
    <w:rsid w:val="002D0F52"/>
    <w:rsid w:val="002D764D"/>
    <w:rsid w:val="002F520E"/>
    <w:rsid w:val="002F7A7D"/>
    <w:rsid w:val="00300B45"/>
    <w:rsid w:val="0030377B"/>
    <w:rsid w:val="003104C6"/>
    <w:rsid w:val="00320E17"/>
    <w:rsid w:val="00332A34"/>
    <w:rsid w:val="00337FC5"/>
    <w:rsid w:val="003435A4"/>
    <w:rsid w:val="00352935"/>
    <w:rsid w:val="0035352C"/>
    <w:rsid w:val="003544FA"/>
    <w:rsid w:val="00362E3D"/>
    <w:rsid w:val="0036736A"/>
    <w:rsid w:val="00370D81"/>
    <w:rsid w:val="00372AE6"/>
    <w:rsid w:val="00372F18"/>
    <w:rsid w:val="003879F1"/>
    <w:rsid w:val="0039589D"/>
    <w:rsid w:val="003A5E40"/>
    <w:rsid w:val="003A749F"/>
    <w:rsid w:val="003B23B0"/>
    <w:rsid w:val="003B27CE"/>
    <w:rsid w:val="003B2A6D"/>
    <w:rsid w:val="003D0721"/>
    <w:rsid w:val="003D68A7"/>
    <w:rsid w:val="003D7DBF"/>
    <w:rsid w:val="003F14AA"/>
    <w:rsid w:val="003F2E80"/>
    <w:rsid w:val="003F3141"/>
    <w:rsid w:val="00402DCA"/>
    <w:rsid w:val="00422644"/>
    <w:rsid w:val="00425F3B"/>
    <w:rsid w:val="00440BA8"/>
    <w:rsid w:val="00442093"/>
    <w:rsid w:val="00442228"/>
    <w:rsid w:val="00443654"/>
    <w:rsid w:val="00451AB7"/>
    <w:rsid w:val="00452A66"/>
    <w:rsid w:val="00460259"/>
    <w:rsid w:val="00467E64"/>
    <w:rsid w:val="004710C0"/>
    <w:rsid w:val="0049016B"/>
    <w:rsid w:val="0049034F"/>
    <w:rsid w:val="00490914"/>
    <w:rsid w:val="00491365"/>
    <w:rsid w:val="004923C5"/>
    <w:rsid w:val="004A20FF"/>
    <w:rsid w:val="004A5C94"/>
    <w:rsid w:val="004A60AB"/>
    <w:rsid w:val="004C33D6"/>
    <w:rsid w:val="004C491A"/>
    <w:rsid w:val="004D7617"/>
    <w:rsid w:val="004D7DAB"/>
    <w:rsid w:val="004D7FDC"/>
    <w:rsid w:val="004E0A16"/>
    <w:rsid w:val="004E645D"/>
    <w:rsid w:val="004E7FCB"/>
    <w:rsid w:val="004F037D"/>
    <w:rsid w:val="004F2EB5"/>
    <w:rsid w:val="0050256E"/>
    <w:rsid w:val="005035EE"/>
    <w:rsid w:val="005112C0"/>
    <w:rsid w:val="00515267"/>
    <w:rsid w:val="00526AC7"/>
    <w:rsid w:val="00533E9F"/>
    <w:rsid w:val="00534CEB"/>
    <w:rsid w:val="005372BD"/>
    <w:rsid w:val="00537FFD"/>
    <w:rsid w:val="005410DB"/>
    <w:rsid w:val="00543AB1"/>
    <w:rsid w:val="0055001D"/>
    <w:rsid w:val="00555254"/>
    <w:rsid w:val="00557031"/>
    <w:rsid w:val="00560391"/>
    <w:rsid w:val="00571D7B"/>
    <w:rsid w:val="00580B0E"/>
    <w:rsid w:val="00582974"/>
    <w:rsid w:val="00582D48"/>
    <w:rsid w:val="00584881"/>
    <w:rsid w:val="005B0D2C"/>
    <w:rsid w:val="005B284C"/>
    <w:rsid w:val="005D0672"/>
    <w:rsid w:val="005D329E"/>
    <w:rsid w:val="005D6F52"/>
    <w:rsid w:val="005E5648"/>
    <w:rsid w:val="005F181A"/>
    <w:rsid w:val="00601B03"/>
    <w:rsid w:val="0061303D"/>
    <w:rsid w:val="00614311"/>
    <w:rsid w:val="006158BC"/>
    <w:rsid w:val="00620BFA"/>
    <w:rsid w:val="00627D9C"/>
    <w:rsid w:val="00630D20"/>
    <w:rsid w:val="00640D0C"/>
    <w:rsid w:val="0065077E"/>
    <w:rsid w:val="00650E2B"/>
    <w:rsid w:val="0065196C"/>
    <w:rsid w:val="00652EFE"/>
    <w:rsid w:val="006728D7"/>
    <w:rsid w:val="00674E57"/>
    <w:rsid w:val="006817CA"/>
    <w:rsid w:val="00682490"/>
    <w:rsid w:val="00685D65"/>
    <w:rsid w:val="00695D45"/>
    <w:rsid w:val="00695E44"/>
    <w:rsid w:val="006966C4"/>
    <w:rsid w:val="006A7D9A"/>
    <w:rsid w:val="006B5E8E"/>
    <w:rsid w:val="006B6D85"/>
    <w:rsid w:val="006C41E3"/>
    <w:rsid w:val="006C6F2A"/>
    <w:rsid w:val="006D0308"/>
    <w:rsid w:val="006D0FBE"/>
    <w:rsid w:val="006D1741"/>
    <w:rsid w:val="006E3E89"/>
    <w:rsid w:val="006E722E"/>
    <w:rsid w:val="00703982"/>
    <w:rsid w:val="0070413A"/>
    <w:rsid w:val="00722749"/>
    <w:rsid w:val="00722807"/>
    <w:rsid w:val="00724F76"/>
    <w:rsid w:val="0075273C"/>
    <w:rsid w:val="007549BF"/>
    <w:rsid w:val="00755385"/>
    <w:rsid w:val="00755BA6"/>
    <w:rsid w:val="007572CF"/>
    <w:rsid w:val="007607A0"/>
    <w:rsid w:val="00760C82"/>
    <w:rsid w:val="0078004F"/>
    <w:rsid w:val="00780A4E"/>
    <w:rsid w:val="007915CB"/>
    <w:rsid w:val="00792BE8"/>
    <w:rsid w:val="007A3BEF"/>
    <w:rsid w:val="007B5B63"/>
    <w:rsid w:val="007C189D"/>
    <w:rsid w:val="007C3C50"/>
    <w:rsid w:val="007C5B50"/>
    <w:rsid w:val="007D0751"/>
    <w:rsid w:val="007D0A84"/>
    <w:rsid w:val="007E12EB"/>
    <w:rsid w:val="007E16BD"/>
    <w:rsid w:val="007E16D9"/>
    <w:rsid w:val="007E467D"/>
    <w:rsid w:val="00802D58"/>
    <w:rsid w:val="0080489C"/>
    <w:rsid w:val="00807BE7"/>
    <w:rsid w:val="00817286"/>
    <w:rsid w:val="0081748A"/>
    <w:rsid w:val="00825367"/>
    <w:rsid w:val="00827211"/>
    <w:rsid w:val="00836D00"/>
    <w:rsid w:val="00845BED"/>
    <w:rsid w:val="00870278"/>
    <w:rsid w:val="0087120E"/>
    <w:rsid w:val="00874FC0"/>
    <w:rsid w:val="00876DEC"/>
    <w:rsid w:val="008835BC"/>
    <w:rsid w:val="008907FF"/>
    <w:rsid w:val="008958DC"/>
    <w:rsid w:val="00896254"/>
    <w:rsid w:val="008A3D19"/>
    <w:rsid w:val="008A4E8E"/>
    <w:rsid w:val="008B0F87"/>
    <w:rsid w:val="008B26BD"/>
    <w:rsid w:val="008D1C94"/>
    <w:rsid w:val="008D5AB2"/>
    <w:rsid w:val="008E16B9"/>
    <w:rsid w:val="008E5065"/>
    <w:rsid w:val="009232DC"/>
    <w:rsid w:val="00923617"/>
    <w:rsid w:val="0092637C"/>
    <w:rsid w:val="00927DD7"/>
    <w:rsid w:val="009323BA"/>
    <w:rsid w:val="00934330"/>
    <w:rsid w:val="00943652"/>
    <w:rsid w:val="00946573"/>
    <w:rsid w:val="00946E2A"/>
    <w:rsid w:val="00972393"/>
    <w:rsid w:val="009730F5"/>
    <w:rsid w:val="00984794"/>
    <w:rsid w:val="00991911"/>
    <w:rsid w:val="00994F38"/>
    <w:rsid w:val="009B172D"/>
    <w:rsid w:val="009B2D33"/>
    <w:rsid w:val="009B34A1"/>
    <w:rsid w:val="009B4ED8"/>
    <w:rsid w:val="009B68A9"/>
    <w:rsid w:val="009C0303"/>
    <w:rsid w:val="009C3C88"/>
    <w:rsid w:val="009D3CF3"/>
    <w:rsid w:val="00A0199A"/>
    <w:rsid w:val="00A07D8D"/>
    <w:rsid w:val="00A21989"/>
    <w:rsid w:val="00A3297F"/>
    <w:rsid w:val="00A34D75"/>
    <w:rsid w:val="00A35FF1"/>
    <w:rsid w:val="00A362BD"/>
    <w:rsid w:val="00A453DD"/>
    <w:rsid w:val="00A516C3"/>
    <w:rsid w:val="00A60062"/>
    <w:rsid w:val="00A67CEC"/>
    <w:rsid w:val="00A70A38"/>
    <w:rsid w:val="00A70D58"/>
    <w:rsid w:val="00A7552A"/>
    <w:rsid w:val="00A85B1B"/>
    <w:rsid w:val="00A95CF5"/>
    <w:rsid w:val="00AC0436"/>
    <w:rsid w:val="00AC4450"/>
    <w:rsid w:val="00AC557B"/>
    <w:rsid w:val="00AC7BAA"/>
    <w:rsid w:val="00AD0695"/>
    <w:rsid w:val="00AD06E4"/>
    <w:rsid w:val="00AD3E6D"/>
    <w:rsid w:val="00AE555C"/>
    <w:rsid w:val="00AE60C2"/>
    <w:rsid w:val="00AE64CD"/>
    <w:rsid w:val="00AE7D3C"/>
    <w:rsid w:val="00AF3CFC"/>
    <w:rsid w:val="00B06A9F"/>
    <w:rsid w:val="00B12087"/>
    <w:rsid w:val="00B204A9"/>
    <w:rsid w:val="00B20C26"/>
    <w:rsid w:val="00B24322"/>
    <w:rsid w:val="00B26D6F"/>
    <w:rsid w:val="00B30575"/>
    <w:rsid w:val="00B30A84"/>
    <w:rsid w:val="00B37CBA"/>
    <w:rsid w:val="00B37FDD"/>
    <w:rsid w:val="00B42800"/>
    <w:rsid w:val="00B4505A"/>
    <w:rsid w:val="00B4725C"/>
    <w:rsid w:val="00B51D87"/>
    <w:rsid w:val="00B546BB"/>
    <w:rsid w:val="00B556CF"/>
    <w:rsid w:val="00B64D05"/>
    <w:rsid w:val="00B718EE"/>
    <w:rsid w:val="00B812F9"/>
    <w:rsid w:val="00B90547"/>
    <w:rsid w:val="00B97E1B"/>
    <w:rsid w:val="00BA0F0A"/>
    <w:rsid w:val="00BA4100"/>
    <w:rsid w:val="00BB082D"/>
    <w:rsid w:val="00BC39B7"/>
    <w:rsid w:val="00BD203B"/>
    <w:rsid w:val="00BD3FA6"/>
    <w:rsid w:val="00BD6A65"/>
    <w:rsid w:val="00BE0A91"/>
    <w:rsid w:val="00BE2981"/>
    <w:rsid w:val="00BE3C18"/>
    <w:rsid w:val="00BE716A"/>
    <w:rsid w:val="00BF7211"/>
    <w:rsid w:val="00BF73BB"/>
    <w:rsid w:val="00C04DE0"/>
    <w:rsid w:val="00C241C3"/>
    <w:rsid w:val="00C249C7"/>
    <w:rsid w:val="00C31E1B"/>
    <w:rsid w:val="00C3470C"/>
    <w:rsid w:val="00C521A7"/>
    <w:rsid w:val="00C67E89"/>
    <w:rsid w:val="00C75B30"/>
    <w:rsid w:val="00C8163A"/>
    <w:rsid w:val="00C84074"/>
    <w:rsid w:val="00C84BBA"/>
    <w:rsid w:val="00C85605"/>
    <w:rsid w:val="00CB08FB"/>
    <w:rsid w:val="00CB0BE2"/>
    <w:rsid w:val="00CB428A"/>
    <w:rsid w:val="00CB429A"/>
    <w:rsid w:val="00CB56BF"/>
    <w:rsid w:val="00CC6CC2"/>
    <w:rsid w:val="00CC780C"/>
    <w:rsid w:val="00CD25A3"/>
    <w:rsid w:val="00CE2738"/>
    <w:rsid w:val="00CF1FD3"/>
    <w:rsid w:val="00CF3951"/>
    <w:rsid w:val="00D10E06"/>
    <w:rsid w:val="00D1281B"/>
    <w:rsid w:val="00D27624"/>
    <w:rsid w:val="00D4378D"/>
    <w:rsid w:val="00D50AAD"/>
    <w:rsid w:val="00D53212"/>
    <w:rsid w:val="00D53597"/>
    <w:rsid w:val="00D56D0F"/>
    <w:rsid w:val="00D579C0"/>
    <w:rsid w:val="00D645DC"/>
    <w:rsid w:val="00D673E2"/>
    <w:rsid w:val="00D733ED"/>
    <w:rsid w:val="00D76A68"/>
    <w:rsid w:val="00D844B4"/>
    <w:rsid w:val="00D855B5"/>
    <w:rsid w:val="00D905F3"/>
    <w:rsid w:val="00D91174"/>
    <w:rsid w:val="00D931E6"/>
    <w:rsid w:val="00D95918"/>
    <w:rsid w:val="00DA2E9D"/>
    <w:rsid w:val="00DB355D"/>
    <w:rsid w:val="00DB41DF"/>
    <w:rsid w:val="00DB7F03"/>
    <w:rsid w:val="00DC0156"/>
    <w:rsid w:val="00DC1FF5"/>
    <w:rsid w:val="00DD1A8D"/>
    <w:rsid w:val="00DD2A92"/>
    <w:rsid w:val="00DE71D2"/>
    <w:rsid w:val="00DF0436"/>
    <w:rsid w:val="00DF6D96"/>
    <w:rsid w:val="00E1243D"/>
    <w:rsid w:val="00E13556"/>
    <w:rsid w:val="00E24C92"/>
    <w:rsid w:val="00E2679E"/>
    <w:rsid w:val="00E34FE4"/>
    <w:rsid w:val="00E376F9"/>
    <w:rsid w:val="00E4642B"/>
    <w:rsid w:val="00E47C4C"/>
    <w:rsid w:val="00E50280"/>
    <w:rsid w:val="00E540A8"/>
    <w:rsid w:val="00E54BB0"/>
    <w:rsid w:val="00E573F5"/>
    <w:rsid w:val="00E60559"/>
    <w:rsid w:val="00E611AF"/>
    <w:rsid w:val="00E6253B"/>
    <w:rsid w:val="00E671E0"/>
    <w:rsid w:val="00E7118C"/>
    <w:rsid w:val="00E715C7"/>
    <w:rsid w:val="00E77B26"/>
    <w:rsid w:val="00E77EA2"/>
    <w:rsid w:val="00E810AF"/>
    <w:rsid w:val="00E81CF2"/>
    <w:rsid w:val="00E919E8"/>
    <w:rsid w:val="00EA3BE7"/>
    <w:rsid w:val="00EA6C3D"/>
    <w:rsid w:val="00EA6ED6"/>
    <w:rsid w:val="00EA7C38"/>
    <w:rsid w:val="00EB07B6"/>
    <w:rsid w:val="00EB1266"/>
    <w:rsid w:val="00EB3AE8"/>
    <w:rsid w:val="00EB69C1"/>
    <w:rsid w:val="00EC0018"/>
    <w:rsid w:val="00EC21D0"/>
    <w:rsid w:val="00EF47F3"/>
    <w:rsid w:val="00F011CC"/>
    <w:rsid w:val="00F034E1"/>
    <w:rsid w:val="00F03959"/>
    <w:rsid w:val="00F163B3"/>
    <w:rsid w:val="00F16983"/>
    <w:rsid w:val="00F16F47"/>
    <w:rsid w:val="00F24C48"/>
    <w:rsid w:val="00F53366"/>
    <w:rsid w:val="00F53A30"/>
    <w:rsid w:val="00F63BB6"/>
    <w:rsid w:val="00F659CC"/>
    <w:rsid w:val="00F65DC8"/>
    <w:rsid w:val="00F669A4"/>
    <w:rsid w:val="00F67728"/>
    <w:rsid w:val="00F67BFA"/>
    <w:rsid w:val="00F700FA"/>
    <w:rsid w:val="00F73B5E"/>
    <w:rsid w:val="00F76765"/>
    <w:rsid w:val="00F76BEA"/>
    <w:rsid w:val="00F86942"/>
    <w:rsid w:val="00F91920"/>
    <w:rsid w:val="00F97178"/>
    <w:rsid w:val="00FB1DB4"/>
    <w:rsid w:val="00FB6442"/>
    <w:rsid w:val="00FB691A"/>
    <w:rsid w:val="00FB71FD"/>
    <w:rsid w:val="00FD204D"/>
    <w:rsid w:val="00FD5489"/>
    <w:rsid w:val="00FE35CD"/>
    <w:rsid w:val="00FE4945"/>
    <w:rsid w:val="00FF080A"/>
    <w:rsid w:val="00FF218E"/>
    <w:rsid w:val="00FF756E"/>
    <w:rsid w:val="7B93C15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C071EFB"/>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21989"/>
    <w:rPr>
      <w:rFonts w:asciiTheme="minorHAnsi" w:hAnsiTheme="minorHAnsi"/>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0A47AC"/>
    <w:rPr>
      <w:color w:val="0000FF"/>
      <w:u w:val="single"/>
    </w:rPr>
  </w:style>
  <w:style w:type="paragraph" w:styleId="BodyTextIndent">
    <w:name w:val="Body Text Indent"/>
    <w:basedOn w:val="Normal"/>
    <w:rsid w:val="000A47AC"/>
    <w:pPr>
      <w:ind w:left="-18" w:firstLine="18"/>
    </w:pPr>
    <w:rPr>
      <w:rFonts w:ascii="Arial" w:hAnsi="Arial"/>
    </w:rPr>
  </w:style>
  <w:style w:type="paragraph" w:styleId="BodyTextIndent2">
    <w:name w:val="Body Text Indent 2"/>
    <w:basedOn w:val="Normal"/>
    <w:rsid w:val="000A47AC"/>
    <w:pPr>
      <w:ind w:left="-18"/>
    </w:pPr>
    <w:rPr>
      <w:rFonts w:ascii="Arial" w:hAnsi="Arial"/>
    </w:rPr>
  </w:style>
  <w:style w:type="character" w:customStyle="1" w:styleId="MTEquationSection">
    <w:name w:val="MTEquationSection"/>
    <w:basedOn w:val="DefaultParagraphFont"/>
    <w:rsid w:val="000A47AC"/>
    <w:rPr>
      <w:vanish/>
      <w:color w:val="FF0000"/>
    </w:rPr>
  </w:style>
  <w:style w:type="character" w:styleId="FollowedHyperlink">
    <w:name w:val="FollowedHyperlink"/>
    <w:basedOn w:val="DefaultParagraphFont"/>
    <w:rsid w:val="000A47AC"/>
    <w:rPr>
      <w:color w:val="800080"/>
      <w:u w:val="single"/>
    </w:rPr>
  </w:style>
  <w:style w:type="paragraph" w:styleId="BalloonText">
    <w:name w:val="Balloon Text"/>
    <w:basedOn w:val="Normal"/>
    <w:link w:val="BalloonTextChar"/>
    <w:rsid w:val="00263969"/>
    <w:rPr>
      <w:rFonts w:ascii="Tahoma" w:hAnsi="Tahoma" w:cs="Tahoma"/>
      <w:sz w:val="16"/>
      <w:szCs w:val="16"/>
    </w:rPr>
  </w:style>
  <w:style w:type="character" w:customStyle="1" w:styleId="BalloonTextChar">
    <w:name w:val="Balloon Text Char"/>
    <w:basedOn w:val="DefaultParagraphFont"/>
    <w:link w:val="BalloonText"/>
    <w:rsid w:val="00263969"/>
    <w:rPr>
      <w:rFonts w:ascii="Tahoma" w:hAnsi="Tahoma" w:cs="Tahoma"/>
      <w:sz w:val="16"/>
      <w:szCs w:val="16"/>
    </w:rPr>
  </w:style>
  <w:style w:type="paragraph" w:styleId="ListParagraph">
    <w:name w:val="List Paragraph"/>
    <w:basedOn w:val="Normal"/>
    <w:uiPriority w:val="34"/>
    <w:qFormat/>
    <w:rsid w:val="004A5C94"/>
    <w:pPr>
      <w:ind w:left="720"/>
      <w:contextualSpacing/>
    </w:pPr>
  </w:style>
  <w:style w:type="character" w:customStyle="1" w:styleId="object-hover">
    <w:name w:val="object-hover"/>
    <w:basedOn w:val="DefaultParagraphFont"/>
    <w:rsid w:val="000E6C0F"/>
  </w:style>
  <w:style w:type="character" w:customStyle="1" w:styleId="UnresolvedMention1">
    <w:name w:val="Unresolved Mention1"/>
    <w:basedOn w:val="DefaultParagraphFont"/>
    <w:rsid w:val="00582D48"/>
    <w:rPr>
      <w:color w:val="605E5C"/>
      <w:shd w:val="clear" w:color="auto" w:fill="E1DFDD"/>
    </w:rPr>
  </w:style>
  <w:style w:type="table" w:styleId="TableGrid">
    <w:name w:val="Table Grid"/>
    <w:basedOn w:val="TableNormal"/>
    <w:uiPriority w:val="39"/>
    <w:rsid w:val="00FF218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802D58"/>
    <w:pPr>
      <w:spacing w:before="100" w:beforeAutospacing="1" w:after="100" w:afterAutospacing="1"/>
    </w:pPr>
    <w:rPr>
      <w:sz w:val="24"/>
      <w:szCs w:val="24"/>
    </w:rPr>
  </w:style>
  <w:style w:type="character" w:styleId="UnresolvedMention">
    <w:name w:val="Unresolved Mention"/>
    <w:basedOn w:val="DefaultParagraphFont"/>
    <w:uiPriority w:val="99"/>
    <w:semiHidden/>
    <w:unhideWhenUsed/>
    <w:rsid w:val="00027925"/>
    <w:rPr>
      <w:color w:val="605E5C"/>
      <w:shd w:val="clear" w:color="auto" w:fill="E1DFDD"/>
    </w:rPr>
  </w:style>
  <w:style w:type="paragraph" w:styleId="TOC3">
    <w:name w:val="toc 3"/>
    <w:basedOn w:val="Normal"/>
    <w:next w:val="Normal"/>
    <w:autoRedefine/>
    <w:uiPriority w:val="39"/>
    <w:unhideWhenUsed/>
    <w:rsid w:val="0065077E"/>
    <w:pPr>
      <w:spacing w:after="100" w:line="259" w:lineRule="auto"/>
      <w:ind w:left="440"/>
    </w:pPr>
    <w:rPr>
      <w:rFonts w:eastAsiaTheme="minorEastAsia"/>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2119693">
      <w:bodyDiv w:val="1"/>
      <w:marLeft w:val="0"/>
      <w:marRight w:val="0"/>
      <w:marTop w:val="0"/>
      <w:marBottom w:val="0"/>
      <w:divBdr>
        <w:top w:val="none" w:sz="0" w:space="0" w:color="auto"/>
        <w:left w:val="none" w:sz="0" w:space="0" w:color="auto"/>
        <w:bottom w:val="none" w:sz="0" w:space="0" w:color="auto"/>
        <w:right w:val="none" w:sz="0" w:space="0" w:color="auto"/>
      </w:divBdr>
    </w:div>
    <w:div w:id="413823810">
      <w:bodyDiv w:val="1"/>
      <w:marLeft w:val="0"/>
      <w:marRight w:val="0"/>
      <w:marTop w:val="0"/>
      <w:marBottom w:val="0"/>
      <w:divBdr>
        <w:top w:val="none" w:sz="0" w:space="0" w:color="auto"/>
        <w:left w:val="none" w:sz="0" w:space="0" w:color="auto"/>
        <w:bottom w:val="none" w:sz="0" w:space="0" w:color="auto"/>
        <w:right w:val="none" w:sz="0" w:space="0" w:color="auto"/>
      </w:divBdr>
    </w:div>
    <w:div w:id="581068480">
      <w:bodyDiv w:val="1"/>
      <w:marLeft w:val="0"/>
      <w:marRight w:val="0"/>
      <w:marTop w:val="0"/>
      <w:marBottom w:val="0"/>
      <w:divBdr>
        <w:top w:val="none" w:sz="0" w:space="0" w:color="auto"/>
        <w:left w:val="none" w:sz="0" w:space="0" w:color="auto"/>
        <w:bottom w:val="none" w:sz="0" w:space="0" w:color="auto"/>
        <w:right w:val="none" w:sz="0" w:space="0" w:color="auto"/>
      </w:divBdr>
    </w:div>
    <w:div w:id="1200121951">
      <w:bodyDiv w:val="1"/>
      <w:marLeft w:val="0"/>
      <w:marRight w:val="0"/>
      <w:marTop w:val="0"/>
      <w:marBottom w:val="0"/>
      <w:divBdr>
        <w:top w:val="none" w:sz="0" w:space="0" w:color="auto"/>
        <w:left w:val="none" w:sz="0" w:space="0" w:color="auto"/>
        <w:bottom w:val="none" w:sz="0" w:space="0" w:color="auto"/>
        <w:right w:val="none" w:sz="0" w:space="0" w:color="auto"/>
      </w:divBdr>
    </w:div>
    <w:div w:id="1343165083">
      <w:bodyDiv w:val="1"/>
      <w:marLeft w:val="0"/>
      <w:marRight w:val="0"/>
      <w:marTop w:val="0"/>
      <w:marBottom w:val="0"/>
      <w:divBdr>
        <w:top w:val="none" w:sz="0" w:space="0" w:color="auto"/>
        <w:left w:val="none" w:sz="0" w:space="0" w:color="auto"/>
        <w:bottom w:val="none" w:sz="0" w:space="0" w:color="auto"/>
        <w:right w:val="none" w:sz="0" w:space="0" w:color="auto"/>
      </w:divBdr>
    </w:div>
    <w:div w:id="1526945315">
      <w:bodyDiv w:val="1"/>
      <w:marLeft w:val="0"/>
      <w:marRight w:val="0"/>
      <w:marTop w:val="0"/>
      <w:marBottom w:val="0"/>
      <w:divBdr>
        <w:top w:val="none" w:sz="0" w:space="0" w:color="auto"/>
        <w:left w:val="none" w:sz="0" w:space="0" w:color="auto"/>
        <w:bottom w:val="none" w:sz="0" w:space="0" w:color="auto"/>
        <w:right w:val="none" w:sz="0" w:space="0" w:color="auto"/>
      </w:divBdr>
    </w:div>
    <w:div w:id="2021422344">
      <w:bodyDiv w:val="1"/>
      <w:marLeft w:val="0"/>
      <w:marRight w:val="0"/>
      <w:marTop w:val="0"/>
      <w:marBottom w:val="0"/>
      <w:divBdr>
        <w:top w:val="none" w:sz="0" w:space="0" w:color="auto"/>
        <w:left w:val="none" w:sz="0" w:space="0" w:color="auto"/>
        <w:bottom w:val="none" w:sz="0" w:space="0" w:color="auto"/>
        <w:right w:val="none" w:sz="0" w:space="0" w:color="auto"/>
      </w:divBdr>
    </w:div>
    <w:div w:id="21014873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cia.kennesaw.edu/instructional-resources/syllabus-policy.php"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kennesaw.edu/dean-of-students/sds/"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cia.kennesaw.edu/instructional-resources/syllabus-policy.php" TargetMode="External"/><Relationship Id="rId5" Type="http://schemas.openxmlformats.org/officeDocument/2006/relationships/styles" Target="styles.xml"/><Relationship Id="rId15" Type="http://schemas.openxmlformats.org/officeDocument/2006/relationships/hyperlink" Target="https://www.kennesaw.edu/registrar/academic-calendars/academic-calendar-fall-2024.php" TargetMode="External"/><Relationship Id="rId10" Type="http://schemas.openxmlformats.org/officeDocument/2006/relationships/hyperlink" Target="https://kennesaw.view.usg.edu/d2l/home" TargetMode="External"/><Relationship Id="rId4" Type="http://schemas.openxmlformats.org/officeDocument/2006/relationships/numbering" Target="numbering.xml"/><Relationship Id="rId9" Type="http://schemas.openxmlformats.org/officeDocument/2006/relationships/hyperlink" Target="mailto:yyao5@kennesaw.edu" TargetMode="External"/><Relationship Id="rId14" Type="http://schemas.openxmlformats.org/officeDocument/2006/relationships/hyperlink" Target="https://cia.kennesaw.edu/instructional-resources/syllabus-policy.ph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81131d7a-7e72-4830-b17b-ed14f2f4573f"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EDDB422C30A6F04D997EF005BC99BAC9" ma:contentTypeVersion="15" ma:contentTypeDescription="Create a new document." ma:contentTypeScope="" ma:versionID="9048c358ca9ce152f115e5cf709e7c79">
  <xsd:schema xmlns:xsd="http://www.w3.org/2001/XMLSchema" xmlns:xs="http://www.w3.org/2001/XMLSchema" xmlns:p="http://schemas.microsoft.com/office/2006/metadata/properties" xmlns:ns3="81131d7a-7e72-4830-b17b-ed14f2f4573f" xmlns:ns4="4e1381f9-2d5f-42ab-9145-fcd5d1151a03" targetNamespace="http://schemas.microsoft.com/office/2006/metadata/properties" ma:root="true" ma:fieldsID="363ebb2b443b76076ac14817060dde8c" ns3:_="" ns4:_="">
    <xsd:import namespace="81131d7a-7e72-4830-b17b-ed14f2f4573f"/>
    <xsd:import namespace="4e1381f9-2d5f-42ab-9145-fcd5d1151a03"/>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3:MediaServiceOCR" minOccurs="0"/>
                <xsd:element ref="ns4:SharedWithUsers" minOccurs="0"/>
                <xsd:element ref="ns4:SharedWithDetails" minOccurs="0"/>
                <xsd:element ref="ns4:SharingHintHash" minOccurs="0"/>
                <xsd:element ref="ns3:MediaServiceDateTaken" minOccurs="0"/>
                <xsd:element ref="ns3:MediaLengthInSeconds" minOccurs="0"/>
                <xsd:element ref="ns3:_activity"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1131d7a-7e72-4830-b17b-ed14f2f4573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9" nillable="true" ma:displayName="MediaServiceDateTaken" ma:hidden="true" ma:internalName="MediaServiceDateTake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_activity" ma:index="21" nillable="true" ma:displayName="_activity" ma:hidden="true" ma:internalName="_activity">
      <xsd:simpleType>
        <xsd:restriction base="dms:Note"/>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e1381f9-2d5f-42ab-9145-fcd5d1151a03"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FAF3191-C3E6-42EB-B662-B3450F0ACCCF}">
  <ds:schemaRefs>
    <ds:schemaRef ds:uri="http://schemas.microsoft.com/office/2006/documentManagement/types"/>
    <ds:schemaRef ds:uri="http://www.w3.org/XML/1998/namespace"/>
    <ds:schemaRef ds:uri="http://schemas.microsoft.com/office/2006/metadata/properties"/>
    <ds:schemaRef ds:uri="http://purl.org/dc/elements/1.1/"/>
    <ds:schemaRef ds:uri="http://purl.org/dc/terms/"/>
    <ds:schemaRef ds:uri="http://schemas.openxmlformats.org/package/2006/metadata/core-properties"/>
    <ds:schemaRef ds:uri="81131d7a-7e72-4830-b17b-ed14f2f4573f"/>
    <ds:schemaRef ds:uri="http://schemas.microsoft.com/office/infopath/2007/PartnerControls"/>
    <ds:schemaRef ds:uri="4e1381f9-2d5f-42ab-9145-fcd5d1151a03"/>
    <ds:schemaRef ds:uri="http://purl.org/dc/dcmitype/"/>
  </ds:schemaRefs>
</ds:datastoreItem>
</file>

<file path=customXml/itemProps2.xml><?xml version="1.0" encoding="utf-8"?>
<ds:datastoreItem xmlns:ds="http://schemas.openxmlformats.org/officeDocument/2006/customXml" ds:itemID="{AE90F67B-9CF2-4367-81A5-33362CA13B4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1131d7a-7e72-4830-b17b-ed14f2f4573f"/>
    <ds:schemaRef ds:uri="4e1381f9-2d5f-42ab-9145-fcd5d1151a0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007AD87-73FD-486A-AABB-4A7B60BAB51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1298</Words>
  <Characters>7401</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PHYS 1062</vt:lpstr>
    </vt:vector>
  </TitlesOfParts>
  <Company>AMRI</Company>
  <LinksUpToDate>false</LinksUpToDate>
  <CharactersWithSpaces>8682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PHYS 1062</dc:title>
  <dc:creator>Kevin L. Stokes</dc:creator>
  <cp:lastModifiedBy>Yao Yao</cp:lastModifiedBy>
  <cp:revision>2</cp:revision>
  <cp:lastPrinted>2023-08-13T21:24:00Z</cp:lastPrinted>
  <dcterms:created xsi:type="dcterms:W3CDTF">2025-01-16T15:14:00Z</dcterms:created>
  <dcterms:modified xsi:type="dcterms:W3CDTF">2025-01-16T15:14:00Z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0x010100EDDB422C30A6F04D997EF005BC99BAC9</vt:lpwstr>
  </property>
</Properties>
</file>